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06B" w:rsidRPr="0056106B" w:rsidRDefault="0056106B" w:rsidP="0056106B">
      <w:pPr>
        <w:rPr>
          <w:rFonts w:ascii="Calibri" w:hAnsi="Calibri" w:cs="Calibri"/>
          <w:b/>
          <w:shd w:val="clear" w:color="auto" w:fill="FFFFFF"/>
        </w:rPr>
      </w:pPr>
      <w:r w:rsidRPr="0056106B">
        <w:rPr>
          <w:rFonts w:ascii="Calibri" w:hAnsi="Calibri" w:cs="Calibri"/>
          <w:b/>
          <w:shd w:val="clear" w:color="auto" w:fill="FFFFFF"/>
        </w:rPr>
        <w:t xml:space="preserve">Requests for </w:t>
      </w:r>
      <w:r w:rsidRPr="0056106B">
        <w:rPr>
          <w:rFonts w:ascii="Calibri" w:hAnsi="Calibri" w:cs="Calibri"/>
          <w:b/>
          <w:color w:val="202020"/>
          <w:shd w:val="clear" w:color="auto" w:fill="FFFFFF"/>
        </w:rPr>
        <w:t>Program Flexibility</w:t>
      </w:r>
      <w:r w:rsidRPr="0056106B">
        <w:rPr>
          <w:rFonts w:ascii="Calibri" w:hAnsi="Calibri" w:cs="Calibri"/>
          <w:b/>
          <w:shd w:val="clear" w:color="auto" w:fill="FFFFFF"/>
        </w:rPr>
        <w:t>:</w:t>
      </w:r>
      <w:r w:rsidR="00F07C13" w:rsidRPr="00F07C13">
        <w:rPr>
          <w:rFonts w:ascii="Calibri" w:hAnsi="Calibri" w:cs="Calibri"/>
          <w:noProof/>
        </w:rPr>
        <w:t xml:space="preserve"> </w:t>
      </w:r>
    </w:p>
    <w:p w:rsidR="0056106B" w:rsidRDefault="0056106B" w:rsidP="0056106B">
      <w:pPr>
        <w:rPr>
          <w:rFonts w:asciiTheme="minorHAnsi" w:hAnsiTheme="minorHAnsi" w:cstheme="minorBidi"/>
          <w:sz w:val="22"/>
          <w:szCs w:val="22"/>
          <w:shd w:val="clear" w:color="auto" w:fill="FFFFFF"/>
        </w:rPr>
      </w:pPr>
    </w:p>
    <w:p w:rsidR="0056106B" w:rsidRDefault="0056106B" w:rsidP="0056106B">
      <w:pPr>
        <w:rPr>
          <w:rFonts w:ascii="Calibri" w:hAnsi="Calibri" w:cs="Calibri"/>
        </w:rPr>
      </w:pPr>
      <w:r>
        <w:rPr>
          <w:rFonts w:ascii="Calibri" w:hAnsi="Calibri" w:cs="Calibri"/>
          <w:color w:val="202020"/>
          <w:shd w:val="clear" w:color="auto" w:fill="FFFFFF"/>
        </w:rPr>
        <w:t xml:space="preserve">Facilities seeking program flexibility to address health care emergencies or unforeseen events, such as an </w:t>
      </w:r>
      <w:r w:rsidRPr="0056106B">
        <w:rPr>
          <w:rFonts w:ascii="Calibri" w:hAnsi="Calibri" w:cs="Calibri"/>
          <w:b/>
          <w:color w:val="202020"/>
          <w:shd w:val="clear" w:color="auto" w:fill="FFFFFF"/>
        </w:rPr>
        <w:t>infectious disease outbreak, a disaster, or mass casualty incident</w:t>
      </w:r>
      <w:r>
        <w:rPr>
          <w:rFonts w:ascii="Calibri" w:hAnsi="Calibri" w:cs="Calibri"/>
          <w:color w:val="202020"/>
          <w:shd w:val="clear" w:color="auto" w:fill="FFFFFF"/>
        </w:rPr>
        <w:t xml:space="preserve"> (generally related to a natural or human-caused disaster</w:t>
      </w:r>
      <w:r w:rsidR="004B1A22">
        <w:rPr>
          <w:rFonts w:ascii="Calibri" w:hAnsi="Calibri" w:cs="Calibri"/>
          <w:color w:val="202020"/>
          <w:shd w:val="clear" w:color="auto" w:fill="FFFFFF"/>
        </w:rPr>
        <w:t>)</w:t>
      </w:r>
      <w:r>
        <w:rPr>
          <w:rFonts w:ascii="Calibri" w:hAnsi="Calibri" w:cs="Calibri"/>
          <w:color w:val="202020"/>
          <w:shd w:val="clear" w:color="auto" w:fill="FFFFFF"/>
        </w:rPr>
        <w:t xml:space="preserve"> should refer to </w:t>
      </w:r>
      <w:hyperlink r:id="rId5" w:history="1">
        <w:r>
          <w:rPr>
            <w:rStyle w:val="Hyperlink"/>
            <w:rFonts w:ascii="Calibri" w:hAnsi="Calibri" w:cs="Calibri"/>
            <w:color w:val="6E267B"/>
            <w:u w:val="none"/>
          </w:rPr>
          <w:t>AFL 18-09</w:t>
        </w:r>
      </w:hyperlink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</w:rPr>
        <w:br/>
        <w:t>(This is an older doc, but CDPH has indicated it is the guidance to use for COVID-19).</w:t>
      </w:r>
    </w:p>
    <w:p w:rsidR="0056106B" w:rsidRDefault="0056106B" w:rsidP="0056106B">
      <w:pPr>
        <w:rPr>
          <w:rFonts w:ascii="Calibri" w:hAnsi="Calibri" w:cs="Calibri"/>
        </w:rPr>
      </w:pPr>
    </w:p>
    <w:p w:rsidR="0056106B" w:rsidRDefault="0056106B" w:rsidP="0056106B">
      <w:pPr>
        <w:rPr>
          <w:rFonts w:ascii="Calibri" w:hAnsi="Calibri" w:cs="Calibri"/>
          <w:shd w:val="clear" w:color="auto" w:fill="F6F6F6"/>
        </w:rPr>
      </w:pPr>
      <w:r>
        <w:rPr>
          <w:rFonts w:ascii="Calibri" w:hAnsi="Calibri" w:cs="Calibri"/>
        </w:rPr>
        <w:t xml:space="preserve">All other program flexibility </w:t>
      </w:r>
      <w:proofErr w:type="gramStart"/>
      <w:r>
        <w:rPr>
          <w:rFonts w:ascii="Calibri" w:hAnsi="Calibri" w:cs="Calibri"/>
        </w:rPr>
        <w:t>refer</w:t>
      </w:r>
      <w:proofErr w:type="gramEnd"/>
      <w:r>
        <w:rPr>
          <w:rFonts w:ascii="Calibri" w:hAnsi="Calibri" w:cs="Calibri"/>
        </w:rPr>
        <w:t xml:space="preserve"> to </w:t>
      </w:r>
      <w:r>
        <w:rPr>
          <w:rFonts w:ascii="Calibri" w:hAnsi="Calibri" w:cs="Calibri"/>
          <w:shd w:val="clear" w:color="auto" w:fill="F6F6F6"/>
        </w:rPr>
        <w:t xml:space="preserve">AFL 18-19  </w:t>
      </w:r>
      <w:r>
        <w:rPr>
          <w:rFonts w:ascii="Calibri" w:hAnsi="Calibri" w:cs="Calibri"/>
          <w:shd w:val="clear" w:color="auto" w:fill="F6F6F6"/>
        </w:rPr>
        <w:br/>
      </w:r>
      <w:hyperlink r:id="rId6" w:history="1">
        <w:r w:rsidRPr="00853356">
          <w:rPr>
            <w:rStyle w:val="Hyperlink"/>
            <w:rFonts w:ascii="Calibri" w:hAnsi="Calibri" w:cs="Calibri"/>
            <w:shd w:val="clear" w:color="auto" w:fill="F6F6F6"/>
          </w:rPr>
          <w:t>https://www.cdph.ca.gov/Programs/CHCQ/LCP/Pages/AFL-18-19.aspx</w:t>
        </w:r>
      </w:hyperlink>
      <w:r>
        <w:rPr>
          <w:rFonts w:ascii="Calibri" w:hAnsi="Calibri" w:cs="Calibri"/>
          <w:shd w:val="clear" w:color="auto" w:fill="F6F6F6"/>
        </w:rPr>
        <w:t>.</w:t>
      </w:r>
    </w:p>
    <w:p w:rsidR="0056106B" w:rsidRDefault="0056106B" w:rsidP="0056106B">
      <w:pPr>
        <w:rPr>
          <w:rFonts w:ascii="Calibri" w:hAnsi="Calibri" w:cs="Calibri"/>
          <w:shd w:val="clear" w:color="auto" w:fill="F6F6F6"/>
        </w:rPr>
      </w:pPr>
    </w:p>
    <w:p w:rsidR="008005EE" w:rsidRPr="004B1A22" w:rsidRDefault="0056106B" w:rsidP="0056106B">
      <w:pPr>
        <w:rPr>
          <w:rFonts w:ascii="Calibri" w:hAnsi="Calibri" w:cs="Calibri"/>
          <w:b/>
          <w:color w:val="202020"/>
          <w:shd w:val="clear" w:color="auto" w:fill="FFFFFF"/>
        </w:rPr>
      </w:pPr>
      <w:r w:rsidRPr="004B1A22">
        <w:rPr>
          <w:rFonts w:ascii="Calibri" w:hAnsi="Calibri" w:cs="Calibri"/>
          <w:b/>
          <w:color w:val="202020"/>
          <w:shd w:val="clear" w:color="auto" w:fill="FFFFFF"/>
        </w:rPr>
        <w:t xml:space="preserve">When requesting a program flexibility, health facilities must submit the “Program Flexibility” </w:t>
      </w:r>
      <w:bookmarkStart w:id="0" w:name="_GoBack"/>
      <w:bookmarkEnd w:id="0"/>
      <w:r w:rsidRPr="004B1A22">
        <w:rPr>
          <w:rFonts w:ascii="Calibri" w:hAnsi="Calibri" w:cs="Calibri"/>
          <w:b/>
          <w:color w:val="202020"/>
          <w:shd w:val="clear" w:color="auto" w:fill="FFFFFF"/>
        </w:rPr>
        <w:t>form to the district office (DO) that oversees the facility.</w:t>
      </w:r>
      <w:r w:rsidR="004B1A22" w:rsidRPr="004B1A22">
        <w:rPr>
          <w:rFonts w:ascii="Calibri" w:hAnsi="Calibri" w:cs="Calibri"/>
          <w:b/>
          <w:color w:val="202020"/>
          <w:shd w:val="clear" w:color="auto" w:fill="FFFFFF"/>
        </w:rPr>
        <w:t xml:space="preserve"> Here’s the link.</w:t>
      </w:r>
    </w:p>
    <w:p w:rsidR="008005EE" w:rsidRPr="004B1A22" w:rsidRDefault="008005EE" w:rsidP="008005EE">
      <w:pPr>
        <w:rPr>
          <w:rFonts w:asciiTheme="minorHAnsi" w:hAnsiTheme="minorHAnsi" w:cstheme="minorHAnsi"/>
          <w:b/>
        </w:rPr>
      </w:pPr>
      <w:hyperlink r:id="rId7" w:history="1">
        <w:r w:rsidRPr="004B1A22">
          <w:rPr>
            <w:rStyle w:val="Hyperlink"/>
            <w:rFonts w:asciiTheme="minorHAnsi" w:hAnsiTheme="minorHAnsi" w:cstheme="minorHAnsi"/>
            <w:b/>
          </w:rPr>
          <w:t>https://www.cdph.ca.gov/CDPH%20Document%20Library/ControlledForms/cdph5000a.pdf</w:t>
        </w:r>
      </w:hyperlink>
      <w:r w:rsidRPr="004B1A22">
        <w:rPr>
          <w:rFonts w:asciiTheme="minorHAnsi" w:hAnsiTheme="minorHAnsi" w:cstheme="minorHAnsi"/>
          <w:b/>
        </w:rPr>
        <w:t> </w:t>
      </w:r>
    </w:p>
    <w:p w:rsidR="004B1A22" w:rsidRPr="004B1A22" w:rsidRDefault="004B1A22" w:rsidP="008005EE">
      <w:pPr>
        <w:rPr>
          <w:rFonts w:asciiTheme="minorHAnsi" w:hAnsiTheme="minorHAnsi" w:cstheme="minorHAnsi"/>
          <w:b/>
          <w:sz w:val="22"/>
          <w:szCs w:val="22"/>
        </w:rPr>
      </w:pPr>
    </w:p>
    <w:p w:rsidR="004B1A22" w:rsidRPr="004B1A22" w:rsidRDefault="004B1A22" w:rsidP="008005EE">
      <w:pPr>
        <w:rPr>
          <w:rFonts w:asciiTheme="minorHAnsi" w:hAnsiTheme="minorHAnsi" w:cstheme="minorHAnsi"/>
          <w:b/>
          <w:sz w:val="22"/>
          <w:szCs w:val="22"/>
        </w:rPr>
      </w:pPr>
      <w:r w:rsidRPr="004B1A22">
        <w:rPr>
          <w:rFonts w:asciiTheme="minorHAnsi" w:hAnsiTheme="minorHAnsi" w:cstheme="minorHAnsi"/>
          <w:b/>
          <w:sz w:val="22"/>
          <w:szCs w:val="22"/>
        </w:rPr>
        <w:t xml:space="preserve">Send the form to </w:t>
      </w:r>
      <w:hyperlink r:id="rId8" w:history="1">
        <w:r w:rsidRPr="004B1A2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CHCQDutyOfficer@cpdh.ca.gov</w:t>
        </w:r>
      </w:hyperlink>
    </w:p>
    <w:p w:rsidR="0056106B" w:rsidRDefault="0056106B" w:rsidP="0056106B">
      <w:pPr>
        <w:rPr>
          <w:rFonts w:ascii="Calibri" w:hAnsi="Calibri" w:cs="Calibri"/>
          <w:color w:val="202020"/>
          <w:shd w:val="clear" w:color="auto" w:fill="FFFFFF"/>
        </w:rPr>
      </w:pPr>
      <w:r>
        <w:rPr>
          <w:rFonts w:ascii="Calibri" w:hAnsi="Calibri" w:cs="Calibri"/>
          <w:color w:val="202020"/>
          <w:shd w:val="clear" w:color="auto" w:fill="FFFFFF"/>
        </w:rPr>
        <w:t xml:space="preserve"> </w:t>
      </w:r>
    </w:p>
    <w:p w:rsidR="0056106B" w:rsidRPr="0056106B" w:rsidRDefault="0056106B" w:rsidP="0056106B">
      <w:pPr>
        <w:rPr>
          <w:rFonts w:ascii="Calibri" w:hAnsi="Calibri" w:cs="Calibri"/>
          <w:b/>
          <w:color w:val="202020"/>
          <w:shd w:val="clear" w:color="auto" w:fill="FFFFFF"/>
        </w:rPr>
      </w:pPr>
      <w:r>
        <w:rPr>
          <w:rFonts w:ascii="Calibri" w:hAnsi="Calibri" w:cs="Calibri"/>
          <w:color w:val="202020"/>
          <w:shd w:val="clear" w:color="auto" w:fill="FFFFFF"/>
        </w:rPr>
        <w:t>If the program flexibility request involves; health care emergencies or unforeseen events, such as an infectious disease outbreak, a disaster, or mass casualty incident</w:t>
      </w:r>
      <w:r w:rsidR="004B1A22">
        <w:rPr>
          <w:rFonts w:ascii="Calibri" w:hAnsi="Calibri" w:cs="Calibri"/>
          <w:color w:val="202020"/>
          <w:shd w:val="clear" w:color="auto" w:fill="FFFFFF"/>
        </w:rPr>
        <w:t xml:space="preserve"> </w:t>
      </w:r>
      <w:r>
        <w:rPr>
          <w:rFonts w:ascii="Calibri" w:hAnsi="Calibri" w:cs="Calibri"/>
          <w:color w:val="202020"/>
          <w:shd w:val="clear" w:color="auto" w:fill="FFFFFF"/>
        </w:rPr>
        <w:t>-</w:t>
      </w:r>
      <w:r w:rsidR="004B1A22">
        <w:rPr>
          <w:rFonts w:ascii="Calibri" w:hAnsi="Calibri" w:cs="Calibri"/>
          <w:color w:val="202020"/>
          <w:shd w:val="clear" w:color="auto" w:fill="FFFFFF"/>
        </w:rPr>
        <w:t xml:space="preserve"> </w:t>
      </w:r>
      <w:r w:rsidRPr="0056106B">
        <w:rPr>
          <w:rFonts w:ascii="Calibri" w:hAnsi="Calibri" w:cs="Calibri"/>
          <w:b/>
          <w:color w:val="202020"/>
          <w:shd w:val="clear" w:color="auto" w:fill="FFFFFF"/>
        </w:rPr>
        <w:t>you will need to indicate the event name at the top of the form to expedite the processing of the request.</w:t>
      </w:r>
    </w:p>
    <w:p w:rsidR="0056106B" w:rsidRDefault="0056106B" w:rsidP="0056106B">
      <w:pPr>
        <w:rPr>
          <w:rFonts w:ascii="Calibri" w:hAnsi="Calibri" w:cs="Calibri"/>
          <w:color w:val="202020"/>
          <w:shd w:val="clear" w:color="auto" w:fill="F6F6F6"/>
        </w:rPr>
      </w:pPr>
    </w:p>
    <w:p w:rsidR="0056106B" w:rsidRDefault="0056106B" w:rsidP="0056106B">
      <w:pPr>
        <w:rPr>
          <w:rFonts w:ascii="Calibri" w:hAnsi="Calibri" w:cs="Calibri"/>
          <w:color w:val="202020"/>
          <w:shd w:val="clear" w:color="auto" w:fill="FFFFFF"/>
        </w:rPr>
      </w:pPr>
      <w:r>
        <w:rPr>
          <w:rFonts w:ascii="Calibri" w:hAnsi="Calibri" w:cs="Calibri"/>
          <w:color w:val="202020"/>
          <w:shd w:val="clear" w:color="auto" w:fill="FFFFFF"/>
        </w:rPr>
        <w:t>The CDPH Licensing and Certification (L&amp;C) Program has the authority to grant program flexibility from regulatory requirements if the facility requesting the program flexibility demonstrates its ability to meet statutory requirements.</w:t>
      </w:r>
    </w:p>
    <w:p w:rsidR="0056106B" w:rsidRDefault="0056106B" w:rsidP="0056106B">
      <w:pPr>
        <w:rPr>
          <w:rFonts w:ascii="Calibri" w:hAnsi="Calibri" w:cs="Calibri"/>
          <w:color w:val="202020"/>
          <w:shd w:val="clear" w:color="auto" w:fill="FFFFFF"/>
        </w:rPr>
      </w:pPr>
    </w:p>
    <w:p w:rsidR="0056106B" w:rsidRDefault="0056106B" w:rsidP="0056106B">
      <w:pPr>
        <w:rPr>
          <w:rFonts w:ascii="Calibri" w:hAnsi="Calibri" w:cs="Calibri"/>
          <w:color w:val="202020"/>
          <w:shd w:val="clear" w:color="auto" w:fill="FFFFFF"/>
        </w:rPr>
      </w:pPr>
      <w:r>
        <w:rPr>
          <w:rFonts w:ascii="Calibri" w:hAnsi="Calibri" w:cs="Calibri"/>
          <w:color w:val="202020"/>
          <w:shd w:val="clear" w:color="auto" w:fill="FFFFFF"/>
        </w:rPr>
        <w:t>Requests for program flexibility must include justification for the program flexibility request and adequate supporting documentation that the proposed alternative does not compromise patient care.</w:t>
      </w:r>
    </w:p>
    <w:p w:rsidR="0056106B" w:rsidRDefault="0056106B" w:rsidP="0056106B">
      <w:pPr>
        <w:rPr>
          <w:rFonts w:ascii="Calibri" w:hAnsi="Calibri" w:cs="Calibri"/>
          <w:sz w:val="22"/>
          <w:szCs w:val="22"/>
        </w:rPr>
      </w:pPr>
    </w:p>
    <w:p w:rsidR="0056106B" w:rsidRDefault="0056106B" w:rsidP="0056106B">
      <w:pPr>
        <w:spacing w:after="150"/>
        <w:rPr>
          <w:rFonts w:ascii="Calibri" w:hAnsi="Calibri" w:cs="Calibri"/>
          <w:color w:val="202020"/>
        </w:rPr>
      </w:pPr>
      <w:r>
        <w:rPr>
          <w:rFonts w:ascii="Calibri" w:hAnsi="Calibri" w:cs="Calibri"/>
          <w:color w:val="202020"/>
        </w:rPr>
        <w:t xml:space="preserve">The form must contain: </w:t>
      </w:r>
    </w:p>
    <w:p w:rsidR="0056106B" w:rsidRDefault="0056106B" w:rsidP="0056106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02020"/>
        </w:rPr>
      </w:pPr>
      <w:r>
        <w:rPr>
          <w:rFonts w:ascii="Calibri" w:eastAsia="Times New Roman" w:hAnsi="Calibri" w:cs="Calibri"/>
          <w:color w:val="202020"/>
        </w:rPr>
        <w:t>Each regulation for which the facility requests flexibility.</w:t>
      </w:r>
    </w:p>
    <w:p w:rsidR="0056106B" w:rsidRDefault="0056106B" w:rsidP="0056106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02020"/>
        </w:rPr>
      </w:pPr>
      <w:r>
        <w:rPr>
          <w:rFonts w:ascii="Calibri" w:eastAsia="Times New Roman" w:hAnsi="Calibri" w:cs="Calibri"/>
          <w:color w:val="202020"/>
        </w:rPr>
        <w:t>An explanation of the alternative concepts, methods, procedures, techniques, equipment, personnel qualifications, bulk purchasing of pharmaceuticals, or pilot projects the facility proposes to use.</w:t>
      </w:r>
    </w:p>
    <w:p w:rsidR="0056106B" w:rsidRDefault="0056106B" w:rsidP="0056106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02020"/>
        </w:rPr>
      </w:pPr>
      <w:r>
        <w:rPr>
          <w:rFonts w:ascii="Calibri" w:eastAsia="Times New Roman" w:hAnsi="Calibri" w:cs="Calibri"/>
          <w:color w:val="202020"/>
        </w:rPr>
        <w:t>Supporting evidence demonstrating how the facility’s alternative concepts, methods, procedures, techniques, equipment, personnel qualifications, bulk purchasing of pharmaceuticals, or pilot projects meet the intent of the regulation.</w:t>
      </w:r>
    </w:p>
    <w:p w:rsidR="0056106B" w:rsidRDefault="0056106B" w:rsidP="0056106B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color w:val="202020"/>
        </w:rPr>
      </w:pPr>
      <w:r>
        <w:rPr>
          <w:rFonts w:ascii="Calibri" w:eastAsia="Times New Roman" w:hAnsi="Calibri" w:cs="Calibri"/>
          <w:color w:val="202020"/>
        </w:rPr>
        <w:t>A licensee, administrator, or authorized facility representative signature on all forms and/or requests.</w:t>
      </w:r>
    </w:p>
    <w:p w:rsidR="0056106B" w:rsidRPr="0056106B" w:rsidRDefault="0056106B" w:rsidP="0056106B">
      <w:pPr>
        <w:spacing w:before="100" w:beforeAutospacing="1" w:after="100" w:afterAutospacing="1"/>
        <w:rPr>
          <w:rFonts w:ascii="Calibri" w:eastAsia="Times New Roman" w:hAnsi="Calibri" w:cs="Calibri"/>
          <w:color w:val="202020"/>
        </w:rPr>
      </w:pPr>
      <w:r>
        <w:rPr>
          <w:rFonts w:ascii="Calibri" w:eastAsia="Times New Roman" w:hAnsi="Calibri" w:cs="Calibri"/>
          <w:color w:val="202020"/>
        </w:rPr>
        <w:t xml:space="preserve">Please direct specific questions to CAHF Director of Regulatory Affairs </w:t>
      </w:r>
      <w:hyperlink r:id="rId9" w:history="1">
        <w:r w:rsidRPr="0056106B">
          <w:rPr>
            <w:rStyle w:val="Hyperlink"/>
            <w:rFonts w:ascii="Calibri" w:eastAsia="Times New Roman" w:hAnsi="Calibri" w:cs="Calibri"/>
          </w:rPr>
          <w:t>Patti Owens</w:t>
        </w:r>
      </w:hyperlink>
      <w:r>
        <w:rPr>
          <w:rFonts w:ascii="Calibri" w:eastAsia="Times New Roman" w:hAnsi="Calibri" w:cs="Calibri"/>
          <w:color w:val="202020"/>
        </w:rPr>
        <w:t>, 916-432-5201.</w:t>
      </w:r>
    </w:p>
    <w:p w:rsidR="00F32BEC" w:rsidRPr="00F07C13" w:rsidRDefault="00F07C13">
      <w:pPr>
        <w:rPr>
          <w:i/>
        </w:rPr>
      </w:pPr>
      <w:r>
        <w:rPr>
          <w:i/>
        </w:rPr>
        <w:t>Updated 3/9/20</w:t>
      </w:r>
    </w:p>
    <w:sectPr w:rsidR="00F32BEC" w:rsidRPr="00F07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B3557"/>
    <w:multiLevelType w:val="multilevel"/>
    <w:tmpl w:val="229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06B"/>
    <w:rsid w:val="00130F6B"/>
    <w:rsid w:val="004B1A22"/>
    <w:rsid w:val="0056106B"/>
    <w:rsid w:val="008005EE"/>
    <w:rsid w:val="00F07C13"/>
    <w:rsid w:val="00F3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C50CA"/>
  <w15:chartTrackingRefBased/>
  <w15:docId w15:val="{385A28FF-466D-40C5-8C3F-24E151B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0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06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CQDutyOfficer@cpdh.c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ph.ca.gov/CDPH%20Document%20Library/ControlledForms/cdph5000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dph.ca.gov/Programs/CHCQ/LCP/Pages/AFL-18-19.asp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dph.ca.gov/Programs/CHCQ/LCP/Pages/AFL-18-09.asp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wens@cah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Pacyna</dc:creator>
  <cp:keywords/>
  <dc:description/>
  <cp:lastModifiedBy>Deborah Pacyna</cp:lastModifiedBy>
  <cp:revision>2</cp:revision>
  <dcterms:created xsi:type="dcterms:W3CDTF">2020-03-09T22:49:00Z</dcterms:created>
  <dcterms:modified xsi:type="dcterms:W3CDTF">2020-03-09T22:49:00Z</dcterms:modified>
</cp:coreProperties>
</file>