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AFCE871" w:rsidP="258F25E7" w:rsidRDefault="1AFCE871" w14:paraId="71192270" w14:textId="547983C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E2E2E"/>
          <w:sz w:val="24"/>
          <w:szCs w:val="24"/>
          <w:lang w:val="en-US"/>
        </w:rPr>
      </w:pPr>
      <w:r w:rsidRPr="258F25E7" w:rsidR="231A899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2E2E2E"/>
          <w:sz w:val="24"/>
          <w:szCs w:val="24"/>
          <w:lang w:val="en-US"/>
        </w:rPr>
        <w:t>CAHF Member Communication – Friday, March 20, 2020</w:t>
      </w:r>
    </w:p>
    <w:p w:rsidR="1AFCE871" w:rsidP="627EA63B" w:rsidRDefault="1AFCE871" w14:paraId="54DEF564" w14:textId="603308F8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</w:pPr>
      <w:r w:rsidRPr="258F25E7" w:rsidR="1AFCE871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CAHF wants to provide some clarification regarding the </w:t>
      </w:r>
      <w:r w:rsidRPr="258F25E7" w:rsidR="63E1CA93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latest All Facilities Letter</w:t>
      </w:r>
      <w:r w:rsidRPr="258F25E7" w:rsidR="391E1851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s</w:t>
      </w:r>
      <w:r w:rsidRPr="258F25E7" w:rsidR="63E1CA93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 </w:t>
      </w:r>
      <w:r w:rsidRPr="258F25E7" w:rsidR="1F5B2D5D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(AFL 25-20</w:t>
      </w:r>
      <w:r w:rsidRPr="258F25E7" w:rsidR="1D26C7AE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 and AF</w:t>
      </w:r>
      <w:r w:rsidRPr="258F25E7" w:rsidR="22AE46A7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L</w:t>
      </w:r>
      <w:r w:rsidRPr="258F25E7" w:rsidR="1D26C7AE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 25.1-20 which supersedes it</w:t>
      </w:r>
      <w:r w:rsidRPr="258F25E7" w:rsidR="1F5B2D5D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) </w:t>
      </w:r>
      <w:r w:rsidRPr="258F25E7" w:rsidR="63E1CA93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from CDPH advising skilled nursing facilities to prepare to accept patients with </w:t>
      </w:r>
      <w:r w:rsidRPr="258F25E7" w:rsidR="6F455AEE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a positive diagnosis of COVID-19, </w:t>
      </w:r>
      <w:r w:rsidRPr="258F25E7" w:rsidR="63E1CA93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the corona</w:t>
      </w:r>
      <w:r w:rsidRPr="258F25E7" w:rsidR="4DFC088B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>virus</w:t>
      </w:r>
      <w:r w:rsidRPr="258F25E7" w:rsidR="143F0306">
        <w:rPr>
          <w:rFonts w:ascii="Calibri" w:hAnsi="Calibri" w:eastAsia="Calibri" w:cs="Calibri" w:asciiTheme="minorAscii" w:hAnsiTheme="minorAscii" w:eastAsiaTheme="minorAscii" w:cstheme="minorAscii"/>
          <w:noProof w:val="0"/>
          <w:color w:val="2E2E2E"/>
          <w:sz w:val="24"/>
          <w:szCs w:val="24"/>
          <w:lang w:val="en-US"/>
        </w:rPr>
        <w:t xml:space="preserve">. </w:t>
      </w:r>
    </w:p>
    <w:p w:rsidR="63E1CA93" w:rsidP="12108648" w:rsidRDefault="63E1CA93" w14:paraId="58D5AB94" w14:textId="0090691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2108648" w:rsidR="63E1CA93">
        <w:rPr>
          <w:rFonts w:ascii="Calibri" w:hAnsi="Calibri" w:eastAsia="Calibri" w:cs="Calibri" w:asciiTheme="minorAscii" w:hAnsiTheme="minorAscii" w:eastAsiaTheme="minorAscii" w:cstheme="minorAscii"/>
          <w:noProof w:val="0"/>
          <w:color w:val="202020"/>
          <w:sz w:val="24"/>
          <w:szCs w:val="24"/>
          <w:lang w:val="en-US"/>
        </w:rPr>
        <w:t xml:space="preserve"> </w:t>
      </w:r>
      <w:hyperlink r:id="R2059d575c2d546fa">
        <w:r w:rsidRPr="12108648" w:rsidR="6785439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https://www.cdph.ca.gov/Programs/CHCQ/LCP/Pages/LNCAFL.aspx</w:t>
        </w:r>
        <w:r>
          <w:br/>
        </w:r>
        <w:r>
          <w:br/>
        </w:r>
      </w:hyperlink>
      <w:r w:rsidRPr="12108648" w:rsidR="2FB194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While </w:t>
      </w:r>
      <w:r w:rsidRPr="12108648" w:rsidR="2286D60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CAHF</w:t>
      </w:r>
      <w:r w:rsidRPr="12108648" w:rsidR="2FB194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recognize</w:t>
      </w:r>
      <w:r w:rsidRPr="12108648" w:rsidR="0AED830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>s</w:t>
      </w:r>
      <w:r w:rsidRPr="12108648" w:rsidR="2FB1943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  <w:t xml:space="preserve"> the reality of a possible surge of coronavirus patients in the future, the</w:t>
      </w:r>
      <w:r w:rsidRPr="12108648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2108648" w:rsidR="175F9AB4">
        <w:rPr>
          <w:rFonts w:ascii="Calibri" w:hAnsi="Calibri" w:eastAsia="Calibri" w:cs="Calibri"/>
          <w:noProof w:val="0"/>
          <w:sz w:val="24"/>
          <w:szCs w:val="24"/>
          <w:lang w:val="en-US"/>
        </w:rPr>
        <w:t>a</w:t>
      </w:r>
      <w:r w:rsidRPr="12108648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ssociation is not in support of any </w:t>
      </w:r>
      <w:r w:rsidRPr="12108648" w:rsidR="3977ADA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immediate plans </w:t>
      </w:r>
      <w:r w:rsidRPr="12108648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 transfer positive COVID-19 patients </w:t>
      </w:r>
      <w:r w:rsidRPr="12108648" w:rsidR="1C46B0D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from the hospital </w:t>
      </w:r>
      <w:r w:rsidRPr="12108648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to skilled nursing facilities, especially given the fatality rate in older individuals and people with serious and chronic health conditions – the very people we serve. </w:t>
      </w:r>
    </w:p>
    <w:p w:rsidR="3675EF26" w:rsidP="627EA63B" w:rsidRDefault="3675EF26" w14:paraId="6873C4B5" w14:textId="46BF8D1D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27EA63B" w:rsidR="3675EF26">
        <w:rPr>
          <w:rFonts w:ascii="Calibri" w:hAnsi="Calibri" w:eastAsia="Calibri" w:cs="Calibri"/>
          <w:noProof w:val="0"/>
          <w:sz w:val="24"/>
          <w:szCs w:val="24"/>
          <w:lang w:val="en-US"/>
        </w:rPr>
        <w:t>Most of ou</w:t>
      </w:r>
      <w:r w:rsidRPr="627EA63B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>r members are struggling to obtain personal protective equipment, and without proper protection, any introduction of new patien</w:t>
      </w:r>
      <w:r w:rsidRPr="627EA63B" w:rsidR="78D307A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ts with the corona virus would compromise resident and employee safety. </w:t>
      </w:r>
    </w:p>
    <w:p w:rsidR="2FB1943A" w:rsidP="627EA63B" w:rsidRDefault="2FB1943A" w14:paraId="4325B9EF" w14:textId="0B806504">
      <w:pPr>
        <w:spacing w:after="160" w:line="259" w:lineRule="auto"/>
        <w:jc w:val="left"/>
        <w:rPr>
          <w:rFonts w:ascii="Calibri" w:hAnsi="Calibri" w:eastAsia="Calibri" w:cs="Calibri"/>
          <w:noProof w:val="0"/>
          <w:color w:val="202020"/>
          <w:sz w:val="24"/>
          <w:szCs w:val="24"/>
          <w:lang w:val="en-US"/>
        </w:rPr>
      </w:pPr>
      <w:r w:rsidRPr="4388D911" w:rsidR="2FB1943A">
        <w:rPr>
          <w:rFonts w:ascii="Calibri" w:hAnsi="Calibri" w:eastAsia="Calibri" w:cs="Calibri"/>
          <w:noProof w:val="0"/>
          <w:sz w:val="24"/>
          <w:szCs w:val="24"/>
          <w:lang w:val="en-US"/>
        </w:rPr>
        <w:t>We have urged the state to look at alternate care sites including shuttered healthcare facilities that can be brought back into service to treat patients in the event of a surge of cases.</w:t>
      </w:r>
      <w:r w:rsidRPr="4388D911" w:rsidR="2FB1943A">
        <w:rPr>
          <w:rFonts w:ascii="Calibri" w:hAnsi="Calibri" w:eastAsia="Calibri" w:cs="Calibri"/>
          <w:noProof w:val="0"/>
          <w:color w:val="202020"/>
          <w:sz w:val="24"/>
          <w:szCs w:val="24"/>
          <w:lang w:val="en-US"/>
        </w:rPr>
        <w:t xml:space="preserve"> </w:t>
      </w:r>
    </w:p>
    <w:p w:rsidR="1DE55AC6" w:rsidP="4388D911" w:rsidRDefault="1DE55AC6" w14:paraId="2798E4FD" w14:textId="58DA128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r w:rsidRPr="4388D911" w:rsidR="1DE55A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As the pandemic continues here is some future guidance on admission</w:t>
      </w:r>
      <w:r w:rsidRPr="4388D911" w:rsidR="1DE55A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of </w:t>
      </w:r>
      <w:r w:rsidRPr="4388D911" w:rsidR="1DE55A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>prior COVID-19 positive or suspect patients</w:t>
      </w:r>
      <w:r w:rsidRPr="4388D911" w:rsidR="1DE55AC6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  <w:t xml:space="preserve"> and PPE needs.</w:t>
      </w:r>
    </w:p>
    <w:p w:rsidR="3A9DFA86" w:rsidP="12108648" w:rsidRDefault="3A9DFA86" w14:paraId="1AC54675" w14:textId="13165427">
      <w:pPr>
        <w:pStyle w:val="Normal"/>
        <w:rPr>
          <w:rFonts w:ascii="Calibri" w:hAnsi="Calibri" w:eastAsia="Calibri" w:cs="Calibri"/>
          <w:b w:val="1"/>
          <w:bCs w:val="1"/>
          <w:noProof w:val="0"/>
          <w:color w:val="2E2E2E"/>
          <w:sz w:val="24"/>
          <w:szCs w:val="24"/>
          <w:lang w:val="en-US"/>
        </w:rPr>
      </w:pPr>
      <w:r w:rsidRPr="12108648" w:rsidR="3A9DFA86">
        <w:rPr>
          <w:rFonts w:ascii="Calibri" w:hAnsi="Calibri" w:eastAsia="Calibri" w:cs="Calibri"/>
          <w:b w:val="1"/>
          <w:bCs w:val="1"/>
          <w:noProof w:val="0"/>
          <w:color w:val="2E2E2E"/>
          <w:sz w:val="24"/>
          <w:szCs w:val="24"/>
          <w:lang w:val="en-US"/>
        </w:rPr>
        <w:t>ADMISSION</w:t>
      </w:r>
    </w:p>
    <w:p w:rsidR="63B400BF" w:rsidP="12108648" w:rsidRDefault="63B400BF" w14:paraId="4EDB45F6" w14:textId="376201FD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4388D911" w:rsidR="63B400BF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 xml:space="preserve"> Incoming resident</w:t>
      </w:r>
      <w:r w:rsidRPr="4388D911" w:rsidR="63B400BF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 xml:space="preserve"> should be cleared with two Serial Negative Tests for SARS-CoV-2, drawn at least 24 hours apart. You are able to discontinue Transmission Based Precautions, OR</w:t>
      </w:r>
    </w:p>
    <w:p w:rsidR="63B400BF" w:rsidP="12108648" w:rsidRDefault="63B400BF" w14:paraId="507355D6" w14:textId="007FE61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2108648" w:rsidR="63B400BF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>One Serial Negative Test for SARS-CoV-2 AND no fever for 72-hours without the use of fever reducing medications. Facility will need to 1) Monitor for fever &amp; respiratory symptoms. 2) Put in single room, when possible. 3)  Limit contact with other residents until new information from CDC becomes available. OR</w:t>
      </w:r>
      <w:r w:rsidRPr="12108648" w:rsidR="63B400BF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 xml:space="preserve"> </w:t>
      </w:r>
    </w:p>
    <w:p w:rsidR="63B400BF" w:rsidP="12108648" w:rsidRDefault="63B400BF" w14:paraId="7F68EDC6" w14:textId="0D3D8A06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01F1E"/>
          <w:sz w:val="24"/>
          <w:szCs w:val="24"/>
          <w:lang w:val="en-US"/>
        </w:rPr>
      </w:pPr>
      <w:r w:rsidRPr="12108648" w:rsidR="63B400BF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>10 days after admission AND no fever for 72-hours without the use of fever reducing medications. Need to be able to continue Transmission Based Precautions at the receiving facility.</w:t>
      </w:r>
    </w:p>
    <w:p w:rsidR="63E1CA93" w:rsidP="12108648" w:rsidRDefault="63E1CA93" w14:paraId="73D03A68" w14:textId="5FA44DEE">
      <w:pPr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</w:pPr>
      <w:r w:rsidRPr="12108648" w:rsidR="63E1CA93">
        <w:rPr>
          <w:rFonts w:ascii="Calibri" w:hAnsi="Calibri" w:eastAsia="Calibri" w:cs="Calibri"/>
          <w:b w:val="1"/>
          <w:bCs w:val="1"/>
          <w:noProof w:val="0"/>
          <w:color w:val="2E2E2E"/>
          <w:sz w:val="24"/>
          <w:szCs w:val="24"/>
          <w:lang w:val="en-US"/>
        </w:rPr>
        <w:t xml:space="preserve"> </w:t>
      </w:r>
      <w:r w:rsidRPr="12108648" w:rsidR="2E5C188E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PPE GUIDANCE</w:t>
      </w:r>
    </w:p>
    <w:p w:rsidR="63E1CA93" w:rsidP="627EA63B" w:rsidRDefault="63E1CA93" w14:paraId="5D0CA667" w14:textId="7A6B1E6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01F1E"/>
          <w:sz w:val="24"/>
          <w:szCs w:val="24"/>
        </w:rPr>
      </w:pPr>
      <w:r w:rsidRPr="627EA63B" w:rsidR="63E1CA93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>Secure all inventory under lock and key, explore other sources for PPE (dentists, contractors)</w:t>
      </w:r>
    </w:p>
    <w:p w:rsidR="63E1CA93" w:rsidP="627EA63B" w:rsidRDefault="63E1CA93" w14:paraId="31BBF6E6" w14:textId="6E38598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01F1E"/>
          <w:sz w:val="24"/>
          <w:szCs w:val="24"/>
        </w:rPr>
      </w:pPr>
      <w:r w:rsidRPr="627EA63B" w:rsidR="63E1CA93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 xml:space="preserve">Fill out and email resource request to the county (These </w:t>
      </w:r>
      <w:r w:rsidRPr="627EA63B" w:rsidR="63E1CA9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requests </w:t>
      </w:r>
      <w:r w:rsidRPr="627EA63B" w:rsidR="63E1CA9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are being </w:t>
      </w:r>
      <w:r w:rsidRPr="627EA63B" w:rsidR="63E1CA93">
        <w:rPr>
          <w:rFonts w:ascii="Calibri" w:hAnsi="Calibri" w:eastAsia="Calibri" w:cs="Calibri"/>
          <w:noProof w:val="0"/>
          <w:color w:val="auto"/>
          <w:sz w:val="24"/>
          <w:szCs w:val="24"/>
          <w:lang w:val="en-US"/>
        </w:rPr>
        <w:t xml:space="preserve">filled </w:t>
      </w:r>
      <w:r w:rsidRPr="627EA63B" w:rsidR="63E1CA93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>now)</w:t>
      </w:r>
    </w:p>
    <w:p w:rsidR="63E1CA93" w:rsidP="627EA63B" w:rsidRDefault="63E1CA93" w14:paraId="42F7C101" w14:textId="0319F02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color w:val="201F1E"/>
          <w:sz w:val="24"/>
          <w:szCs w:val="24"/>
        </w:rPr>
      </w:pPr>
      <w:r w:rsidRPr="12108648" w:rsidR="63E1CA93"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  <w:t>Conserve your PPE and follow the guidelines from CDC which includes suggestions on alternatives if you can’t get PPE.</w:t>
      </w:r>
    </w:p>
    <w:p w:rsidR="12108648" w:rsidP="12108648" w:rsidRDefault="12108648" w14:paraId="70557B37" w14:textId="387CF521">
      <w:pPr>
        <w:pStyle w:val="Normal"/>
        <w:ind w:left="360"/>
        <w:rPr>
          <w:rFonts w:ascii="Calibri" w:hAnsi="Calibri" w:eastAsia="Calibri" w:cs="Calibri"/>
          <w:noProof w:val="0"/>
          <w:color w:val="201F1E"/>
          <w:sz w:val="24"/>
          <w:szCs w:val="24"/>
          <w:lang w:val="en-US"/>
        </w:rPr>
      </w:pPr>
    </w:p>
    <w:p w:rsidR="627EA63B" w:rsidP="258F25E7" w:rsidRDefault="627EA63B" w14:paraId="67E4E0D3" w14:textId="5906E97A">
      <w:pPr>
        <w:rPr>
          <w:rFonts w:ascii="Calibri" w:hAnsi="Calibri" w:eastAsia="Calibri" w:cs="Calibri"/>
          <w:b w:val="1"/>
          <w:bCs w:val="1"/>
          <w:noProof w:val="0"/>
          <w:color w:val="202020"/>
          <w:sz w:val="24"/>
          <w:szCs w:val="24"/>
          <w:lang w:val="en-US"/>
        </w:rPr>
      </w:pPr>
      <w:r w:rsidRPr="258F25E7" w:rsidR="63E1CA93">
        <w:rPr>
          <w:rFonts w:ascii="Calibri" w:hAnsi="Calibri" w:eastAsia="Calibri" w:cs="Calibri"/>
          <w:noProof w:val="0"/>
          <w:color w:val="202020"/>
          <w:sz w:val="24"/>
          <w:szCs w:val="24"/>
          <w:lang w:val="en-US"/>
        </w:rPr>
        <w:t xml:space="preserve"> </w:t>
      </w:r>
      <w:r w:rsidRPr="258F25E7" w:rsidR="2C26971B">
        <w:rPr>
          <w:rFonts w:ascii="Calibri" w:hAnsi="Calibri" w:eastAsia="Calibri" w:cs="Calibri"/>
          <w:b w:val="1"/>
          <w:bCs w:val="1"/>
          <w:noProof w:val="0"/>
          <w:color w:val="202020"/>
          <w:sz w:val="24"/>
          <w:szCs w:val="24"/>
          <w:lang w:val="en-US"/>
        </w:rPr>
        <w:t>Staff Contacts</w:t>
      </w:r>
      <w:r w:rsidRPr="258F25E7" w:rsidR="7C42796B">
        <w:rPr>
          <w:rFonts w:ascii="Calibri" w:hAnsi="Calibri" w:eastAsia="Calibri" w:cs="Calibri"/>
          <w:b w:val="1"/>
          <w:bCs w:val="1"/>
          <w:noProof w:val="0"/>
          <w:color w:val="202020"/>
          <w:sz w:val="24"/>
          <w:szCs w:val="24"/>
          <w:lang w:val="en-US"/>
        </w:rPr>
        <w:t xml:space="preserve">: </w:t>
      </w:r>
      <w:r w:rsidRPr="258F25E7" w:rsidR="2C26971B">
        <w:rPr>
          <w:rFonts w:ascii="Calibri" w:hAnsi="Calibri" w:eastAsia="Calibri" w:cs="Calibri"/>
          <w:b w:val="1"/>
          <w:bCs w:val="1"/>
          <w:noProof w:val="0"/>
          <w:color w:val="202020"/>
          <w:sz w:val="24"/>
          <w:szCs w:val="24"/>
          <w:lang w:val="en-US"/>
        </w:rPr>
        <w:t>Patti Owens 916-432-5201 and Jason Belden 916-432-5194</w:t>
      </w:r>
      <w:r w:rsidRPr="258F25E7" w:rsidR="63E1CA93">
        <w:rPr>
          <w:rFonts w:ascii="Calibri" w:hAnsi="Calibri" w:eastAsia="Calibri" w:cs="Calibri"/>
          <w:b w:val="1"/>
          <w:bCs w:val="1"/>
          <w:noProof w:val="0"/>
          <w:color w:val="202020"/>
          <w:sz w:val="24"/>
          <w:szCs w:val="24"/>
          <w:lang w:val="en-US"/>
        </w:rPr>
        <w:t>.</w:t>
      </w:r>
    </w:p>
    <w:sectPr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145A79"/>
  <w15:docId w15:val="{b3d403a9-89e4-487e-9bbc-9994e812e58c}"/>
  <w:rsids>
    <w:rsidRoot w:val="10145A79"/>
    <w:rsid w:val="052CB2C2"/>
    <w:rsid w:val="05E81761"/>
    <w:rsid w:val="07D2A4D5"/>
    <w:rsid w:val="08CD56D7"/>
    <w:rsid w:val="0AED8308"/>
    <w:rsid w:val="0CF78CD4"/>
    <w:rsid w:val="0E6E4F5D"/>
    <w:rsid w:val="0F5DDB36"/>
    <w:rsid w:val="0FDBA4C0"/>
    <w:rsid w:val="10145A79"/>
    <w:rsid w:val="12108648"/>
    <w:rsid w:val="13E702EA"/>
    <w:rsid w:val="143F0306"/>
    <w:rsid w:val="14CE6179"/>
    <w:rsid w:val="15033EA6"/>
    <w:rsid w:val="175F9AB4"/>
    <w:rsid w:val="19B5605C"/>
    <w:rsid w:val="1AFCE871"/>
    <w:rsid w:val="1B637EF6"/>
    <w:rsid w:val="1C46B0DE"/>
    <w:rsid w:val="1D26C7AE"/>
    <w:rsid w:val="1DE55AC6"/>
    <w:rsid w:val="1E7EDEC5"/>
    <w:rsid w:val="1F5B2D5D"/>
    <w:rsid w:val="218827BA"/>
    <w:rsid w:val="2286D603"/>
    <w:rsid w:val="22AE46A7"/>
    <w:rsid w:val="231A8992"/>
    <w:rsid w:val="258F25E7"/>
    <w:rsid w:val="29462354"/>
    <w:rsid w:val="2AD217E5"/>
    <w:rsid w:val="2AF3CC7F"/>
    <w:rsid w:val="2BB03748"/>
    <w:rsid w:val="2C0CF3A1"/>
    <w:rsid w:val="2C26971B"/>
    <w:rsid w:val="2DCE3E19"/>
    <w:rsid w:val="2E5C188E"/>
    <w:rsid w:val="2F9103E2"/>
    <w:rsid w:val="2FB1943A"/>
    <w:rsid w:val="32F3A0B3"/>
    <w:rsid w:val="34009F31"/>
    <w:rsid w:val="34EC638E"/>
    <w:rsid w:val="3675EF26"/>
    <w:rsid w:val="36C500F5"/>
    <w:rsid w:val="391E1851"/>
    <w:rsid w:val="3977ADA5"/>
    <w:rsid w:val="3A9DFA86"/>
    <w:rsid w:val="431B539B"/>
    <w:rsid w:val="4388D911"/>
    <w:rsid w:val="489A68E1"/>
    <w:rsid w:val="4BF455DF"/>
    <w:rsid w:val="4DFC088B"/>
    <w:rsid w:val="51DA3B7D"/>
    <w:rsid w:val="53EF1773"/>
    <w:rsid w:val="5596188F"/>
    <w:rsid w:val="5FF9FFB0"/>
    <w:rsid w:val="6001229F"/>
    <w:rsid w:val="627EA63B"/>
    <w:rsid w:val="63B400BF"/>
    <w:rsid w:val="63E1CA93"/>
    <w:rsid w:val="67854398"/>
    <w:rsid w:val="6846DC8F"/>
    <w:rsid w:val="68DC5E10"/>
    <w:rsid w:val="694179DC"/>
    <w:rsid w:val="69632416"/>
    <w:rsid w:val="6CE30C40"/>
    <w:rsid w:val="6F455AEE"/>
    <w:rsid w:val="772B58FD"/>
    <w:rsid w:val="77C9227B"/>
    <w:rsid w:val="78641ABD"/>
    <w:rsid w:val="78754EDB"/>
    <w:rsid w:val="78D307A0"/>
    <w:rsid w:val="7ADACC52"/>
    <w:rsid w:val="7C42796B"/>
    <w:rsid w:val="7C7A1D94"/>
    <w:rsid w:val="7FC9731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b5708cf0ad8e4854" /><Relationship Type="http://schemas.openxmlformats.org/officeDocument/2006/relationships/hyperlink" Target="https://www.cdph.ca.gov/Programs/CHCQ/LCP/Pages/LNCAFL.aspx" TargetMode="External" Id="R2059d575c2d546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2020-03-20T21:47:29.3041795Z</dcterms:created>
  <dcterms:modified xsi:type="dcterms:W3CDTF">2020-03-23T18:32:40.9119927Z</dcterms:modified>
  <dc:creator>Deborah Pacyna</dc:creator>
  <lastModifiedBy>Deborah Pacyna</lastModifiedBy>
</coreProperties>
</file>