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411" w:rsidRDefault="00141411" w:rsidP="00141411">
      <w:pPr>
        <w:pStyle w:val="Heading1"/>
      </w:pPr>
      <w:bookmarkStart w:id="0" w:name="_Toc406077409"/>
      <w:bookmarkStart w:id="1" w:name="_Toc450561697"/>
      <w:bookmarkStart w:id="2" w:name="_Toc457027699"/>
      <w:r>
        <w:t>EARTHQUAKE</w:t>
      </w:r>
      <w:bookmarkEnd w:id="0"/>
      <w:bookmarkEnd w:id="1"/>
      <w:bookmarkEnd w:id="2"/>
      <w:r>
        <w:t xml:space="preserve"> </w:t>
      </w:r>
    </w:p>
    <w:tbl>
      <w:tblPr>
        <w:tblStyle w:val="TableGrid"/>
        <w:tblW w:w="9324" w:type="dxa"/>
        <w:tblInd w:w="108" w:type="dxa"/>
        <w:tblLayout w:type="fixed"/>
        <w:tblLook w:val="04A0" w:firstRow="1" w:lastRow="0" w:firstColumn="1" w:lastColumn="0" w:noHBand="0" w:noVBand="1"/>
      </w:tblPr>
      <w:tblGrid>
        <w:gridCol w:w="630"/>
        <w:gridCol w:w="8694"/>
      </w:tblGrid>
      <w:tr w:rsidR="00141411" w:rsidTr="002F32F5">
        <w:tc>
          <w:tcPr>
            <w:tcW w:w="932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41411" w:rsidRPr="00274DCF" w:rsidRDefault="00141411" w:rsidP="00D31ACA">
            <w:pPr>
              <w:spacing w:before="60" w:after="60"/>
              <w:jc w:val="center"/>
              <w:rPr>
                <w:b/>
                <w:szCs w:val="24"/>
              </w:rPr>
            </w:pPr>
            <w:r w:rsidRPr="00744F7E">
              <w:rPr>
                <w:b/>
                <w:spacing w:val="8"/>
                <w:szCs w:val="24"/>
              </w:rPr>
              <w:t>MISSION</w:t>
            </w:r>
          </w:p>
        </w:tc>
      </w:tr>
      <w:tr w:rsidR="00141411" w:rsidTr="00D31ACA">
        <w:tc>
          <w:tcPr>
            <w:tcW w:w="9324" w:type="dxa"/>
            <w:gridSpan w:val="2"/>
            <w:tcBorders>
              <w:top w:val="single" w:sz="4" w:space="0" w:color="auto"/>
              <w:left w:val="single" w:sz="4" w:space="0" w:color="auto"/>
              <w:bottom w:val="single" w:sz="4" w:space="0" w:color="auto"/>
              <w:right w:val="single" w:sz="4" w:space="0" w:color="auto"/>
            </w:tcBorders>
          </w:tcPr>
          <w:p w:rsidR="00141411" w:rsidRDefault="00141411" w:rsidP="00D31ACA">
            <w:pPr>
              <w:rPr>
                <w:b/>
                <w:lang w:bidi="en-US"/>
              </w:rPr>
            </w:pPr>
            <w:r w:rsidRPr="00E61484">
              <w:rPr>
                <w:lang w:bidi="en-US"/>
              </w:rPr>
              <w:t xml:space="preserve">To maintain facility operations for a minimum of 96-hours following a major earthquake that may impact the structural integrity of the facility, and to ensure the continuum of care for </w:t>
            </w:r>
            <w:r>
              <w:rPr>
                <w:lang w:bidi="en-US"/>
              </w:rPr>
              <w:t>residents</w:t>
            </w:r>
            <w:r w:rsidRPr="00E61484">
              <w:rPr>
                <w:lang w:bidi="en-US"/>
              </w:rPr>
              <w:t>, visitors, and casualties of the event.</w:t>
            </w:r>
          </w:p>
        </w:tc>
      </w:tr>
      <w:tr w:rsidR="00141411" w:rsidTr="002F32F5">
        <w:tc>
          <w:tcPr>
            <w:tcW w:w="9324" w:type="dxa"/>
            <w:gridSpan w:val="2"/>
            <w:tcBorders>
              <w:top w:val="single" w:sz="4" w:space="0" w:color="auto"/>
              <w:left w:val="single" w:sz="4" w:space="0" w:color="auto"/>
              <w:right w:val="single" w:sz="4" w:space="0" w:color="auto"/>
            </w:tcBorders>
            <w:shd w:val="clear" w:color="auto" w:fill="B6DDE8" w:themeFill="accent5" w:themeFillTint="66"/>
          </w:tcPr>
          <w:p w:rsidR="00141411" w:rsidRPr="00744F7E" w:rsidRDefault="00141411" w:rsidP="00D31ACA">
            <w:pPr>
              <w:spacing w:before="60" w:after="60"/>
              <w:jc w:val="center"/>
              <w:rPr>
                <w:b/>
                <w:spacing w:val="8"/>
                <w:szCs w:val="24"/>
              </w:rPr>
            </w:pPr>
            <w:r>
              <w:rPr>
                <w:b/>
                <w:spacing w:val="8"/>
                <w:szCs w:val="24"/>
              </w:rPr>
              <w:t>DIRECTIONS</w:t>
            </w:r>
          </w:p>
        </w:tc>
      </w:tr>
      <w:tr w:rsidR="00141411" w:rsidTr="00D31ACA">
        <w:tc>
          <w:tcPr>
            <w:tcW w:w="9324" w:type="dxa"/>
            <w:gridSpan w:val="2"/>
            <w:tcBorders>
              <w:top w:val="single" w:sz="4" w:space="0" w:color="auto"/>
              <w:left w:val="single" w:sz="4" w:space="0" w:color="auto"/>
              <w:right w:val="single" w:sz="4" w:space="0" w:color="auto"/>
            </w:tcBorders>
            <w:shd w:val="clear" w:color="auto" w:fill="auto"/>
          </w:tcPr>
          <w:p w:rsidR="00141411" w:rsidRDefault="00141411" w:rsidP="00D31ACA">
            <w:pPr>
              <w:rPr>
                <w:lang w:bidi="en-US"/>
              </w:rPr>
            </w:pPr>
            <w:r w:rsidRPr="00F7221E">
              <w:rPr>
                <w:lang w:bidi="en-US"/>
              </w:rPr>
              <w:t>Read this entire respon</w:t>
            </w:r>
            <w:r>
              <w:rPr>
                <w:lang w:bidi="en-US"/>
              </w:rPr>
              <w:t>se guide and use</w:t>
            </w:r>
            <w:r w:rsidRPr="00F7221E">
              <w:rPr>
                <w:lang w:bidi="en-US"/>
              </w:rPr>
              <w:t xml:space="preserve"> as a checklist to ensure tasks are addressed and completed.</w:t>
            </w:r>
            <w:r>
              <w:rPr>
                <w:lang w:bidi="en-US"/>
              </w:rPr>
              <w:t xml:space="preserve">  For each response period, all activated IMT positions should refer to their Job Action Sheet for additional actions.  Each IRG is intended to be a starting point and not all inclusive. Customize to your facility. </w:t>
            </w:r>
          </w:p>
          <w:p w:rsidR="00141411" w:rsidRPr="00355830" w:rsidRDefault="00141411" w:rsidP="00D31ACA">
            <w:pPr>
              <w:rPr>
                <w:b/>
                <w:i/>
                <w:spacing w:val="8"/>
                <w:szCs w:val="24"/>
              </w:rPr>
            </w:pPr>
            <w:r w:rsidRPr="00355830">
              <w:rPr>
                <w:i/>
                <w:lang w:bidi="en-US"/>
              </w:rPr>
              <w:t xml:space="preserve">Note: </w:t>
            </w:r>
            <w:r w:rsidRPr="00355830">
              <w:rPr>
                <w:i/>
                <w:szCs w:val="24"/>
              </w:rPr>
              <w:t xml:space="preserve">Section duties and responsibilities remain the responsibility of the Incident Commander unless delegated. </w:t>
            </w:r>
          </w:p>
        </w:tc>
      </w:tr>
      <w:tr w:rsidR="00141411" w:rsidTr="002F32F5">
        <w:tc>
          <w:tcPr>
            <w:tcW w:w="9324" w:type="dxa"/>
            <w:gridSpan w:val="2"/>
            <w:tcBorders>
              <w:top w:val="single" w:sz="4" w:space="0" w:color="auto"/>
              <w:left w:val="single" w:sz="4" w:space="0" w:color="auto"/>
              <w:right w:val="single" w:sz="4" w:space="0" w:color="auto"/>
            </w:tcBorders>
            <w:shd w:val="clear" w:color="auto" w:fill="B6DDE8" w:themeFill="accent5" w:themeFillTint="66"/>
          </w:tcPr>
          <w:p w:rsidR="00141411" w:rsidRPr="000B2D42" w:rsidRDefault="00141411" w:rsidP="00D31ACA">
            <w:pPr>
              <w:spacing w:before="60" w:after="60"/>
              <w:jc w:val="center"/>
              <w:rPr>
                <w:b/>
                <w:spacing w:val="8"/>
                <w:szCs w:val="24"/>
              </w:rPr>
            </w:pPr>
            <w:r w:rsidRPr="00744F7E">
              <w:rPr>
                <w:b/>
                <w:spacing w:val="8"/>
                <w:szCs w:val="24"/>
              </w:rPr>
              <w:t>OBJECTIVES</w:t>
            </w:r>
          </w:p>
        </w:tc>
      </w:tr>
      <w:tr w:rsidR="00141411" w:rsidTr="00D31ACA">
        <w:tc>
          <w:tcPr>
            <w:tcW w:w="630" w:type="dxa"/>
            <w:tcBorders>
              <w:top w:val="single" w:sz="4" w:space="0" w:color="auto"/>
              <w:left w:val="single" w:sz="4" w:space="0" w:color="auto"/>
              <w:right w:val="single" w:sz="4" w:space="0" w:color="auto"/>
            </w:tcBorders>
          </w:tcPr>
          <w:p w:rsidR="00141411" w:rsidRPr="0001575E" w:rsidRDefault="00141411" w:rsidP="00D31ACA">
            <w:pPr>
              <w:jc w:val="center"/>
              <w:rPr>
                <w:b/>
                <w:sz w:val="28"/>
                <w:szCs w:val="28"/>
                <w:lang w:bidi="en-US"/>
              </w:rPr>
            </w:pPr>
            <w:r w:rsidRPr="0001575E">
              <w:rPr>
                <w:sz w:val="28"/>
                <w:szCs w:val="28"/>
              </w:rPr>
              <w:sym w:font="Wingdings" w:char="F0A8"/>
            </w:r>
          </w:p>
        </w:tc>
        <w:tc>
          <w:tcPr>
            <w:tcW w:w="8694" w:type="dxa"/>
            <w:tcBorders>
              <w:top w:val="single" w:sz="4" w:space="0" w:color="auto"/>
              <w:left w:val="single" w:sz="4" w:space="0" w:color="auto"/>
              <w:right w:val="single" w:sz="4" w:space="0" w:color="auto"/>
            </w:tcBorders>
          </w:tcPr>
          <w:p w:rsidR="00141411" w:rsidRPr="00C407EA" w:rsidRDefault="00141411" w:rsidP="00D31ACA">
            <w:r w:rsidRPr="00C407EA">
              <w:t>Account for all residents, visitors, and staff; assess for injuries and need for transfer to acute care facility.</w:t>
            </w:r>
          </w:p>
        </w:tc>
      </w:tr>
      <w:tr w:rsidR="00141411" w:rsidTr="00D31ACA">
        <w:tc>
          <w:tcPr>
            <w:tcW w:w="630" w:type="dxa"/>
            <w:tcBorders>
              <w:top w:val="single" w:sz="4" w:space="0" w:color="auto"/>
              <w:left w:val="single" w:sz="4" w:space="0" w:color="auto"/>
              <w:right w:val="single" w:sz="4" w:space="0" w:color="auto"/>
            </w:tcBorders>
          </w:tcPr>
          <w:p w:rsidR="00141411" w:rsidRPr="0001575E" w:rsidRDefault="00141411" w:rsidP="00D31ACA">
            <w:pPr>
              <w:jc w:val="center"/>
              <w:rPr>
                <w:b/>
                <w:sz w:val="28"/>
                <w:szCs w:val="28"/>
                <w:lang w:bidi="en-US"/>
              </w:rPr>
            </w:pPr>
            <w:r w:rsidRPr="0001575E">
              <w:rPr>
                <w:sz w:val="28"/>
                <w:szCs w:val="28"/>
              </w:rPr>
              <w:sym w:font="Wingdings" w:char="F0A8"/>
            </w:r>
          </w:p>
        </w:tc>
        <w:tc>
          <w:tcPr>
            <w:tcW w:w="8694" w:type="dxa"/>
            <w:tcBorders>
              <w:top w:val="single" w:sz="4" w:space="0" w:color="auto"/>
              <w:left w:val="single" w:sz="4" w:space="0" w:color="auto"/>
              <w:right w:val="single" w:sz="4" w:space="0" w:color="auto"/>
            </w:tcBorders>
          </w:tcPr>
          <w:p w:rsidR="00141411" w:rsidRPr="008B3456" w:rsidRDefault="00141411" w:rsidP="00D31ACA">
            <w:pPr>
              <w:rPr>
                <w:color w:val="0070C0"/>
              </w:rPr>
            </w:pPr>
            <w:r w:rsidRPr="00C407EA">
              <w:t xml:space="preserve">Initiate damage assessment of facility; determine need for </w:t>
            </w:r>
            <w:r>
              <w:t xml:space="preserve">shelter-in-place or </w:t>
            </w:r>
            <w:r w:rsidRPr="00C407EA">
              <w:t>facili</w:t>
            </w:r>
            <w:r>
              <w:t xml:space="preserve">ty evacuation (full or partial). </w:t>
            </w:r>
          </w:p>
        </w:tc>
      </w:tr>
      <w:tr w:rsidR="00141411" w:rsidTr="00D31ACA">
        <w:tc>
          <w:tcPr>
            <w:tcW w:w="630" w:type="dxa"/>
            <w:tcBorders>
              <w:top w:val="single" w:sz="4" w:space="0" w:color="auto"/>
              <w:left w:val="single" w:sz="4" w:space="0" w:color="auto"/>
              <w:right w:val="single" w:sz="4" w:space="0" w:color="auto"/>
            </w:tcBorders>
          </w:tcPr>
          <w:p w:rsidR="00141411" w:rsidRPr="0001575E" w:rsidRDefault="00141411" w:rsidP="00D31ACA">
            <w:pPr>
              <w:jc w:val="center"/>
              <w:rPr>
                <w:b/>
                <w:sz w:val="28"/>
                <w:szCs w:val="28"/>
                <w:lang w:bidi="en-US"/>
              </w:rPr>
            </w:pPr>
            <w:r w:rsidRPr="0001575E">
              <w:rPr>
                <w:sz w:val="28"/>
                <w:szCs w:val="28"/>
              </w:rPr>
              <w:sym w:font="Wingdings" w:char="F0A8"/>
            </w:r>
          </w:p>
        </w:tc>
        <w:tc>
          <w:tcPr>
            <w:tcW w:w="8694" w:type="dxa"/>
            <w:tcBorders>
              <w:top w:val="single" w:sz="4" w:space="0" w:color="auto"/>
              <w:left w:val="single" w:sz="4" w:space="0" w:color="auto"/>
              <w:right w:val="single" w:sz="4" w:space="0" w:color="auto"/>
            </w:tcBorders>
          </w:tcPr>
          <w:p w:rsidR="00141411" w:rsidRPr="00C407EA" w:rsidRDefault="00141411" w:rsidP="00D31ACA">
            <w:r>
              <w:t>Initiate resident</w:t>
            </w:r>
            <w:r w:rsidRPr="00C407EA">
              <w:t xml:space="preserve"> tracking if evacuation is required.</w:t>
            </w:r>
          </w:p>
        </w:tc>
      </w:tr>
      <w:tr w:rsidR="00141411" w:rsidTr="00D31ACA">
        <w:tc>
          <w:tcPr>
            <w:tcW w:w="630" w:type="dxa"/>
            <w:tcBorders>
              <w:top w:val="single" w:sz="4" w:space="0" w:color="auto"/>
              <w:left w:val="single" w:sz="4" w:space="0" w:color="auto"/>
              <w:right w:val="single" w:sz="4" w:space="0" w:color="auto"/>
            </w:tcBorders>
          </w:tcPr>
          <w:p w:rsidR="00141411" w:rsidRPr="0001575E" w:rsidRDefault="00141411" w:rsidP="00D31ACA">
            <w:pPr>
              <w:jc w:val="center"/>
              <w:rPr>
                <w:b/>
                <w:sz w:val="28"/>
                <w:szCs w:val="28"/>
                <w:lang w:bidi="en-US"/>
              </w:rPr>
            </w:pPr>
            <w:r w:rsidRPr="0001575E">
              <w:rPr>
                <w:sz w:val="28"/>
                <w:szCs w:val="28"/>
              </w:rPr>
              <w:sym w:font="Wingdings" w:char="F0A8"/>
            </w:r>
          </w:p>
        </w:tc>
        <w:tc>
          <w:tcPr>
            <w:tcW w:w="8694" w:type="dxa"/>
            <w:tcBorders>
              <w:top w:val="single" w:sz="4" w:space="0" w:color="auto"/>
              <w:left w:val="single" w:sz="4" w:space="0" w:color="auto"/>
              <w:right w:val="single" w:sz="4" w:space="0" w:color="auto"/>
            </w:tcBorders>
          </w:tcPr>
          <w:p w:rsidR="00141411" w:rsidRDefault="00141411" w:rsidP="00D31ACA">
            <w:r w:rsidRPr="00C407EA">
              <w:t>Assess ability for facility self-sustainment for a minimum of 96-hours.</w:t>
            </w:r>
          </w:p>
        </w:tc>
      </w:tr>
    </w:tbl>
    <w:p w:rsidR="00141411" w:rsidRDefault="00141411" w:rsidP="00141411"/>
    <w:tbl>
      <w:tblPr>
        <w:tblStyle w:val="TableGrid"/>
        <w:tblW w:w="9360" w:type="dxa"/>
        <w:tblInd w:w="108" w:type="dxa"/>
        <w:tblLayout w:type="fixed"/>
        <w:tblLook w:val="04A0" w:firstRow="1" w:lastRow="0" w:firstColumn="1" w:lastColumn="0" w:noHBand="0" w:noVBand="1"/>
      </w:tblPr>
      <w:tblGrid>
        <w:gridCol w:w="540"/>
        <w:gridCol w:w="8820"/>
      </w:tblGrid>
      <w:tr w:rsidR="00141411" w:rsidTr="002F32F5">
        <w:trPr>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41411" w:rsidRPr="00C80B45" w:rsidRDefault="00141411" w:rsidP="00D31ACA">
            <w:pPr>
              <w:spacing w:before="60" w:after="60"/>
              <w:jc w:val="center"/>
              <w:rPr>
                <w:b/>
                <w:szCs w:val="24"/>
              </w:rPr>
            </w:pPr>
            <w:r>
              <w:rPr>
                <w:b/>
                <w:spacing w:val="8"/>
                <w:szCs w:val="24"/>
              </w:rPr>
              <w:t>RAPID RESPONSE CHECKLIST</w:t>
            </w:r>
          </w:p>
        </w:tc>
      </w:tr>
      <w:tr w:rsidR="00141411" w:rsidTr="00D31ACA">
        <w:tc>
          <w:tcPr>
            <w:tcW w:w="540" w:type="dxa"/>
            <w:tcBorders>
              <w:top w:val="single" w:sz="4" w:space="0" w:color="auto"/>
              <w:left w:val="single" w:sz="4" w:space="0" w:color="auto"/>
              <w:bottom w:val="single" w:sz="4" w:space="0" w:color="auto"/>
              <w:right w:val="single" w:sz="4" w:space="0" w:color="auto"/>
            </w:tcBorders>
            <w:hideMark/>
          </w:tcPr>
          <w:p w:rsidR="00141411" w:rsidRPr="0001575E" w:rsidRDefault="00141411" w:rsidP="00D31ACA">
            <w:pPr>
              <w:spacing w:before="10" w:after="10"/>
              <w:jc w:val="center"/>
              <w:rPr>
                <w:sz w:val="28"/>
                <w:szCs w:val="28"/>
              </w:rPr>
            </w:pPr>
            <w:r w:rsidRPr="0001575E">
              <w:rPr>
                <w:sz w:val="28"/>
                <w:szCs w:val="28"/>
              </w:rPr>
              <w:sym w:font="Wingdings" w:char="F0A8"/>
            </w:r>
          </w:p>
        </w:tc>
        <w:tc>
          <w:tcPr>
            <w:tcW w:w="8820" w:type="dxa"/>
            <w:tcBorders>
              <w:top w:val="single" w:sz="4" w:space="0" w:color="auto"/>
              <w:left w:val="single" w:sz="4" w:space="0" w:color="auto"/>
              <w:bottom w:val="single" w:sz="4" w:space="0" w:color="auto"/>
              <w:right w:val="single" w:sz="4" w:space="0" w:color="auto"/>
            </w:tcBorders>
            <w:hideMark/>
          </w:tcPr>
          <w:p w:rsidR="00141411" w:rsidRDefault="00141411" w:rsidP="00D31ACA">
            <w:pPr>
              <w:spacing w:before="10" w:after="10"/>
              <w:ind w:left="-18"/>
              <w:rPr>
                <w:szCs w:val="24"/>
              </w:rPr>
            </w:pPr>
            <w:r>
              <w:rPr>
                <w:b/>
                <w:szCs w:val="24"/>
                <w:u w:val="single"/>
              </w:rPr>
              <w:t>If you are physically able</w:t>
            </w:r>
            <w:r>
              <w:rPr>
                <w:b/>
                <w:szCs w:val="24"/>
              </w:rPr>
              <w:t xml:space="preserve"> – </w:t>
            </w:r>
            <w:r>
              <w:rPr>
                <w:szCs w:val="24"/>
              </w:rPr>
              <w:t>DROP, COVER and HOLD ON</w:t>
            </w:r>
          </w:p>
          <w:p w:rsidR="00141411" w:rsidRDefault="00141411" w:rsidP="00141411">
            <w:pPr>
              <w:pStyle w:val="ListParagraph"/>
              <w:ind w:left="522"/>
            </w:pPr>
            <w:r>
              <w:t>DROP to the ground.</w:t>
            </w:r>
          </w:p>
          <w:p w:rsidR="00141411" w:rsidRDefault="00141411" w:rsidP="00141411">
            <w:pPr>
              <w:pStyle w:val="ListParagraph"/>
              <w:ind w:left="522"/>
            </w:pPr>
            <w:r>
              <w:t>Take COVER by getting under a sturdy desk or chair (cover your head and neck with your arms and hands). Keep away from glass, windows or anything that could fall near you.</w:t>
            </w:r>
          </w:p>
          <w:p w:rsidR="00141411" w:rsidRDefault="00141411" w:rsidP="00141411">
            <w:pPr>
              <w:pStyle w:val="ListParagraph"/>
              <w:ind w:left="522"/>
            </w:pPr>
            <w:r>
              <w:t>HOLD ON to your shelter until the shaking stops.</w:t>
            </w:r>
          </w:p>
          <w:p w:rsidR="00AA198D" w:rsidRDefault="00AA198D" w:rsidP="00141411">
            <w:pPr>
              <w:pStyle w:val="ListParagraph"/>
              <w:ind w:left="522"/>
            </w:pPr>
            <w:r>
              <w:t>Be prepared for aftershocks.</w:t>
            </w:r>
          </w:p>
          <w:p w:rsidR="00141411" w:rsidRDefault="00141411" w:rsidP="00D31ACA">
            <w:pPr>
              <w:spacing w:before="10" w:after="10"/>
              <w:ind w:left="342" w:hanging="360"/>
              <w:rPr>
                <w:b/>
                <w:szCs w:val="24"/>
              </w:rPr>
            </w:pPr>
            <w:r>
              <w:rPr>
                <w:b/>
                <w:szCs w:val="24"/>
                <w:u w:val="single"/>
              </w:rPr>
              <w:t>If a resident is in a wheelchair</w:t>
            </w:r>
            <w:r>
              <w:rPr>
                <w:b/>
                <w:szCs w:val="24"/>
              </w:rPr>
              <w:t xml:space="preserve"> –</w:t>
            </w:r>
          </w:p>
          <w:p w:rsidR="00141411" w:rsidRDefault="00141411" w:rsidP="00141411">
            <w:pPr>
              <w:pStyle w:val="ListParagraph"/>
              <w:ind w:left="522"/>
            </w:pPr>
            <w:r>
              <w:t>Tell/assist the resident to LOCK their wheels in a safe position.</w:t>
            </w:r>
          </w:p>
          <w:p w:rsidR="00141411" w:rsidRDefault="00141411" w:rsidP="00141411">
            <w:pPr>
              <w:pStyle w:val="ListParagraph"/>
              <w:ind w:left="522"/>
            </w:pPr>
            <w:r>
              <w:t>Tell the resident to COVER their head and neck with their arms.</w:t>
            </w:r>
          </w:p>
          <w:p w:rsidR="00141411" w:rsidRDefault="00141411" w:rsidP="00D31ACA">
            <w:pPr>
              <w:spacing w:before="10" w:after="10"/>
              <w:ind w:left="342" w:hanging="360"/>
              <w:rPr>
                <w:b/>
                <w:szCs w:val="24"/>
              </w:rPr>
            </w:pPr>
            <w:r>
              <w:rPr>
                <w:b/>
                <w:szCs w:val="24"/>
                <w:u w:val="single"/>
              </w:rPr>
              <w:t>If a resident is confined to a bed</w:t>
            </w:r>
            <w:r>
              <w:rPr>
                <w:b/>
                <w:szCs w:val="24"/>
              </w:rPr>
              <w:t xml:space="preserve"> –</w:t>
            </w:r>
          </w:p>
          <w:p w:rsidR="00141411" w:rsidRDefault="00141411" w:rsidP="00141411">
            <w:pPr>
              <w:pStyle w:val="ListParagraph"/>
              <w:ind w:left="522"/>
            </w:pPr>
            <w:r>
              <w:t>Tell the resident to HOLD ON and PROTECT their head with a pillow.</w:t>
            </w:r>
          </w:p>
        </w:tc>
      </w:tr>
      <w:tr w:rsidR="00141411" w:rsidTr="00D31ACA">
        <w:tc>
          <w:tcPr>
            <w:tcW w:w="540" w:type="dxa"/>
            <w:tcBorders>
              <w:top w:val="single" w:sz="4" w:space="0" w:color="auto"/>
              <w:left w:val="single" w:sz="4" w:space="0" w:color="auto"/>
              <w:bottom w:val="single" w:sz="4" w:space="0" w:color="auto"/>
              <w:right w:val="single" w:sz="4" w:space="0" w:color="auto"/>
            </w:tcBorders>
          </w:tcPr>
          <w:p w:rsidR="00141411" w:rsidRPr="0001575E" w:rsidRDefault="00141411" w:rsidP="00D31ACA">
            <w:pPr>
              <w:spacing w:before="10" w:after="10"/>
              <w:jc w:val="center"/>
              <w:rPr>
                <w:sz w:val="28"/>
                <w:szCs w:val="28"/>
              </w:rPr>
            </w:pPr>
            <w:r w:rsidRPr="0001575E">
              <w:rPr>
                <w:sz w:val="28"/>
                <w:szCs w:val="28"/>
              </w:rPr>
              <w:sym w:font="Wingdings" w:char="F0A8"/>
            </w:r>
          </w:p>
        </w:tc>
        <w:tc>
          <w:tcPr>
            <w:tcW w:w="8820"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10" w:after="10"/>
              <w:rPr>
                <w:szCs w:val="24"/>
              </w:rPr>
            </w:pPr>
            <w:r>
              <w:rPr>
                <w:szCs w:val="24"/>
              </w:rPr>
              <w:t>Identify the Incident Commander.</w:t>
            </w:r>
          </w:p>
        </w:tc>
      </w:tr>
      <w:tr w:rsidR="00141411" w:rsidTr="00D31ACA">
        <w:tc>
          <w:tcPr>
            <w:tcW w:w="540" w:type="dxa"/>
            <w:tcBorders>
              <w:top w:val="single" w:sz="4" w:space="0" w:color="auto"/>
              <w:left w:val="single" w:sz="4" w:space="0" w:color="auto"/>
              <w:bottom w:val="single" w:sz="4" w:space="0" w:color="auto"/>
              <w:right w:val="single" w:sz="4" w:space="0" w:color="auto"/>
            </w:tcBorders>
            <w:hideMark/>
          </w:tcPr>
          <w:p w:rsidR="00141411" w:rsidRPr="0001575E" w:rsidRDefault="00141411" w:rsidP="00D31ACA">
            <w:pPr>
              <w:spacing w:before="10" w:after="10"/>
              <w:jc w:val="center"/>
              <w:rPr>
                <w:sz w:val="28"/>
                <w:szCs w:val="28"/>
              </w:rPr>
            </w:pPr>
            <w:r w:rsidRPr="0001575E">
              <w:rPr>
                <w:sz w:val="28"/>
                <w:szCs w:val="28"/>
              </w:rPr>
              <w:sym w:font="Wingdings" w:char="F0A8"/>
            </w:r>
          </w:p>
        </w:tc>
        <w:tc>
          <w:tcPr>
            <w:tcW w:w="8820" w:type="dxa"/>
            <w:tcBorders>
              <w:top w:val="single" w:sz="4" w:space="0" w:color="auto"/>
              <w:left w:val="single" w:sz="4" w:space="0" w:color="auto"/>
              <w:bottom w:val="single" w:sz="4" w:space="0" w:color="auto"/>
              <w:right w:val="single" w:sz="4" w:space="0" w:color="auto"/>
            </w:tcBorders>
            <w:hideMark/>
          </w:tcPr>
          <w:p w:rsidR="00141411" w:rsidRDefault="00141411" w:rsidP="00D31ACA">
            <w:pPr>
              <w:spacing w:before="10" w:after="10"/>
              <w:rPr>
                <w:szCs w:val="24"/>
              </w:rPr>
            </w:pPr>
            <w:r>
              <w:rPr>
                <w:szCs w:val="24"/>
              </w:rPr>
              <w:t xml:space="preserve">Assign staff to roll call and assess residents for any injuries that require immediate attention. </w:t>
            </w:r>
          </w:p>
        </w:tc>
      </w:tr>
      <w:tr w:rsidR="00141411" w:rsidTr="00D31ACA">
        <w:tc>
          <w:tcPr>
            <w:tcW w:w="540" w:type="dxa"/>
            <w:tcBorders>
              <w:top w:val="single" w:sz="4" w:space="0" w:color="auto"/>
              <w:left w:val="single" w:sz="4" w:space="0" w:color="auto"/>
              <w:bottom w:val="single" w:sz="4" w:space="0" w:color="auto"/>
              <w:right w:val="single" w:sz="4" w:space="0" w:color="auto"/>
            </w:tcBorders>
          </w:tcPr>
          <w:p w:rsidR="00141411" w:rsidRPr="0001575E" w:rsidRDefault="00141411" w:rsidP="00D31ACA">
            <w:pPr>
              <w:spacing w:before="10" w:after="10"/>
              <w:jc w:val="center"/>
              <w:rPr>
                <w:sz w:val="28"/>
                <w:szCs w:val="28"/>
              </w:rPr>
            </w:pPr>
            <w:r w:rsidRPr="0001575E">
              <w:rPr>
                <w:sz w:val="28"/>
                <w:szCs w:val="28"/>
              </w:rPr>
              <w:lastRenderedPageBreak/>
              <w:sym w:font="Wingdings" w:char="F0A8"/>
            </w:r>
          </w:p>
        </w:tc>
        <w:tc>
          <w:tcPr>
            <w:tcW w:w="8820"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10" w:after="10"/>
              <w:rPr>
                <w:szCs w:val="24"/>
              </w:rPr>
            </w:pPr>
            <w:r>
              <w:rPr>
                <w:szCs w:val="24"/>
              </w:rPr>
              <w:t>Activate search and rescue if needed.</w:t>
            </w:r>
          </w:p>
        </w:tc>
      </w:tr>
      <w:tr w:rsidR="00141411" w:rsidTr="00D31ACA">
        <w:tc>
          <w:tcPr>
            <w:tcW w:w="540" w:type="dxa"/>
            <w:tcBorders>
              <w:top w:val="single" w:sz="4" w:space="0" w:color="auto"/>
              <w:left w:val="single" w:sz="4" w:space="0" w:color="auto"/>
              <w:bottom w:val="single" w:sz="4" w:space="0" w:color="auto"/>
              <w:right w:val="single" w:sz="4" w:space="0" w:color="auto"/>
            </w:tcBorders>
            <w:hideMark/>
          </w:tcPr>
          <w:p w:rsidR="00141411" w:rsidRPr="0001575E" w:rsidRDefault="00141411" w:rsidP="00D31ACA">
            <w:pPr>
              <w:spacing w:before="10" w:after="10"/>
              <w:jc w:val="center"/>
              <w:rPr>
                <w:sz w:val="28"/>
                <w:szCs w:val="28"/>
              </w:rPr>
            </w:pPr>
            <w:r w:rsidRPr="0001575E">
              <w:rPr>
                <w:sz w:val="28"/>
                <w:szCs w:val="28"/>
              </w:rPr>
              <w:sym w:font="Wingdings" w:char="F0A8"/>
            </w:r>
          </w:p>
        </w:tc>
        <w:tc>
          <w:tcPr>
            <w:tcW w:w="8820" w:type="dxa"/>
            <w:tcBorders>
              <w:top w:val="single" w:sz="4" w:space="0" w:color="auto"/>
              <w:left w:val="single" w:sz="4" w:space="0" w:color="auto"/>
              <w:bottom w:val="single" w:sz="4" w:space="0" w:color="auto"/>
              <w:right w:val="single" w:sz="4" w:space="0" w:color="auto"/>
            </w:tcBorders>
            <w:hideMark/>
          </w:tcPr>
          <w:p w:rsidR="00141411" w:rsidRDefault="00141411" w:rsidP="00D31ACA">
            <w:pPr>
              <w:spacing w:before="10" w:after="10"/>
              <w:rPr>
                <w:szCs w:val="24"/>
              </w:rPr>
            </w:pPr>
            <w:r>
              <w:rPr>
                <w:szCs w:val="24"/>
              </w:rPr>
              <w:t>Assign staff to assess the facility for damage that requires immediate attention (e.g., gas leaks, fires, broken glass, spills, etc.)</w:t>
            </w:r>
          </w:p>
          <w:p w:rsidR="00141411" w:rsidRDefault="00141411" w:rsidP="00141411">
            <w:pPr>
              <w:pStyle w:val="ListParagraph"/>
              <w:ind w:left="522"/>
            </w:pPr>
            <w:r>
              <w:t>If a gas leak is suspected (e.g., you smell gas or hear a blowing or hissing noise), shut off gas and contact the proper utility company for restoration.</w:t>
            </w:r>
          </w:p>
          <w:p w:rsidR="00141411" w:rsidRDefault="00141411" w:rsidP="00141411">
            <w:pPr>
              <w:pStyle w:val="ListParagraph"/>
              <w:ind w:left="522"/>
            </w:pPr>
            <w:r>
              <w:t>Do not allow any flame source until you are certain the gas lines have not been affected.</w:t>
            </w:r>
          </w:p>
          <w:p w:rsidR="00141411" w:rsidRDefault="00141411" w:rsidP="00141411">
            <w:pPr>
              <w:pStyle w:val="ListParagraph"/>
              <w:ind w:left="522"/>
            </w:pPr>
            <w:r>
              <w:t>Inspect the facility for small fires (a common hazard after an earthquake); extinguish as necessary and/or call 9-1-1.</w:t>
            </w:r>
          </w:p>
          <w:p w:rsidR="00141411" w:rsidRDefault="00141411" w:rsidP="00141411">
            <w:pPr>
              <w:pStyle w:val="ListParagraph"/>
              <w:ind w:left="522"/>
              <w:rPr>
                <w:rFonts w:eastAsia="Times New Roman" w:cs="Times New Roman"/>
              </w:rPr>
            </w:pPr>
            <w:r>
              <w:rPr>
                <w:rFonts w:eastAsia="Times New Roman" w:cs="Times New Roman"/>
              </w:rPr>
              <w:t>Look for electrical system damage. If you see sparks or broken or frayed wires, or if you smell hot insulation, turn off the electricity at the main fuse box or circuit breaker. If you have to step in water to get to the fuse box or circuit breaker, call an electrician first for advice.</w:t>
            </w:r>
          </w:p>
          <w:p w:rsidR="00141411" w:rsidRDefault="00141411" w:rsidP="00141411">
            <w:pPr>
              <w:pStyle w:val="ListParagraph"/>
              <w:ind w:left="522"/>
            </w:pPr>
            <w:r>
              <w:rPr>
                <w:rFonts w:eastAsia="Times New Roman" w:cs="Times New Roman"/>
              </w:rPr>
              <w:t xml:space="preserve">Check for sewage and water lines damage. If you suspect sewage lines are damaged, avoid using the toilets and call a plumber. If water pipes are damaged, contact the water company and avoid using water from the tap. </w:t>
            </w:r>
          </w:p>
          <w:p w:rsidR="00141411" w:rsidRDefault="00141411" w:rsidP="00141411">
            <w:pPr>
              <w:pStyle w:val="ListParagraph"/>
              <w:ind w:left="522"/>
            </w:pPr>
            <w:r>
              <w:t xml:space="preserve">Heed public health notices/orders regarding water contamination (including the following notices:  </w:t>
            </w:r>
            <w:r>
              <w:rPr>
                <w:i/>
              </w:rPr>
              <w:t>Boil Water</w:t>
            </w:r>
            <w:r>
              <w:t xml:space="preserve">, </w:t>
            </w:r>
            <w:r>
              <w:rPr>
                <w:i/>
              </w:rPr>
              <w:t>Do Not Drink Water</w:t>
            </w:r>
            <w:r>
              <w:t xml:space="preserve">, and </w:t>
            </w:r>
            <w:r>
              <w:rPr>
                <w:i/>
              </w:rPr>
              <w:t>Do Not Use Water</w:t>
            </w:r>
            <w:r>
              <w:t xml:space="preserve">). Consider all flood water contaminated.  Avoid walking through flood waters and wash hands thoroughly after contact. Do not use pre-packaged food and drink products that come into contact with flood water. When in doubt, throw it out!  Report utility problems to appropriate utility company/agency. </w:t>
            </w:r>
          </w:p>
          <w:p w:rsidR="00141411" w:rsidRDefault="00141411" w:rsidP="00141411">
            <w:pPr>
              <w:pStyle w:val="ListParagraph"/>
              <w:ind w:left="522"/>
            </w:pPr>
            <w:r>
              <w:t xml:space="preserve">Activate your emergency water procedures. </w:t>
            </w:r>
          </w:p>
        </w:tc>
      </w:tr>
      <w:tr w:rsidR="00141411" w:rsidTr="00D31ACA">
        <w:trPr>
          <w:cantSplit/>
        </w:trPr>
        <w:tc>
          <w:tcPr>
            <w:tcW w:w="540" w:type="dxa"/>
            <w:tcBorders>
              <w:top w:val="single" w:sz="4" w:space="0" w:color="auto"/>
              <w:left w:val="single" w:sz="4" w:space="0" w:color="auto"/>
              <w:bottom w:val="single" w:sz="4" w:space="0" w:color="auto"/>
              <w:right w:val="single" w:sz="4" w:space="0" w:color="auto"/>
            </w:tcBorders>
            <w:hideMark/>
          </w:tcPr>
          <w:p w:rsidR="00141411" w:rsidRPr="0001575E" w:rsidRDefault="00141411" w:rsidP="00D31ACA">
            <w:pPr>
              <w:jc w:val="center"/>
              <w:rPr>
                <w:sz w:val="28"/>
                <w:szCs w:val="28"/>
              </w:rPr>
            </w:pPr>
            <w:r w:rsidRPr="0001575E">
              <w:rPr>
                <w:sz w:val="28"/>
                <w:szCs w:val="28"/>
              </w:rPr>
              <w:sym w:font="Wingdings" w:char="F0A8"/>
            </w:r>
          </w:p>
        </w:tc>
        <w:tc>
          <w:tcPr>
            <w:tcW w:w="8820" w:type="dxa"/>
            <w:tcBorders>
              <w:top w:val="single" w:sz="4" w:space="0" w:color="auto"/>
              <w:left w:val="single" w:sz="4" w:space="0" w:color="auto"/>
              <w:bottom w:val="single" w:sz="4" w:space="0" w:color="auto"/>
              <w:right w:val="single" w:sz="4" w:space="0" w:color="auto"/>
            </w:tcBorders>
            <w:hideMark/>
          </w:tcPr>
          <w:p w:rsidR="00141411" w:rsidRDefault="00141411" w:rsidP="00D31ACA">
            <w:r>
              <w:t>If the facility has suffered structural damage, or if supporting utilities are compromised (e.g., power, water), consider the need for shelter-in-place vs. evacuation.</w:t>
            </w:r>
          </w:p>
        </w:tc>
      </w:tr>
      <w:tr w:rsidR="00141411" w:rsidTr="00D31ACA">
        <w:trPr>
          <w:cantSplit/>
        </w:trPr>
        <w:tc>
          <w:tcPr>
            <w:tcW w:w="540" w:type="dxa"/>
            <w:tcBorders>
              <w:top w:val="single" w:sz="4" w:space="0" w:color="auto"/>
              <w:left w:val="single" w:sz="4" w:space="0" w:color="auto"/>
              <w:bottom w:val="single" w:sz="4" w:space="0" w:color="auto"/>
              <w:right w:val="single" w:sz="4" w:space="0" w:color="auto"/>
            </w:tcBorders>
            <w:hideMark/>
          </w:tcPr>
          <w:p w:rsidR="00141411" w:rsidRPr="0001575E" w:rsidRDefault="00141411" w:rsidP="00D31ACA">
            <w:pPr>
              <w:jc w:val="center"/>
              <w:rPr>
                <w:sz w:val="28"/>
                <w:szCs w:val="28"/>
              </w:rPr>
            </w:pPr>
            <w:r w:rsidRPr="0001575E">
              <w:rPr>
                <w:sz w:val="28"/>
                <w:szCs w:val="28"/>
              </w:rPr>
              <w:sym w:font="Wingdings" w:char="F0A8"/>
            </w:r>
          </w:p>
        </w:tc>
        <w:tc>
          <w:tcPr>
            <w:tcW w:w="8820" w:type="dxa"/>
            <w:tcBorders>
              <w:top w:val="single" w:sz="4" w:space="0" w:color="auto"/>
              <w:left w:val="single" w:sz="4" w:space="0" w:color="auto"/>
              <w:bottom w:val="single" w:sz="4" w:space="0" w:color="auto"/>
              <w:right w:val="single" w:sz="4" w:space="0" w:color="auto"/>
            </w:tcBorders>
            <w:hideMark/>
          </w:tcPr>
          <w:p w:rsidR="00141411" w:rsidRDefault="00141411" w:rsidP="00D31ACA">
            <w:r>
              <w:rPr>
                <w:szCs w:val="24"/>
              </w:rPr>
              <w:t xml:space="preserve">Notify appropriate state survey agency </w:t>
            </w:r>
            <w:r>
              <w:t xml:space="preserve">to report an unusual occurrence and activation of facility’s EOP. </w:t>
            </w:r>
          </w:p>
        </w:tc>
      </w:tr>
      <w:tr w:rsidR="00141411" w:rsidTr="00D31ACA">
        <w:trPr>
          <w:cantSplit/>
        </w:trPr>
        <w:tc>
          <w:tcPr>
            <w:tcW w:w="540" w:type="dxa"/>
            <w:tcBorders>
              <w:top w:val="single" w:sz="4" w:space="0" w:color="auto"/>
              <w:left w:val="single" w:sz="4" w:space="0" w:color="auto"/>
              <w:bottom w:val="single" w:sz="4" w:space="0" w:color="auto"/>
              <w:right w:val="single" w:sz="4" w:space="0" w:color="auto"/>
            </w:tcBorders>
            <w:hideMark/>
          </w:tcPr>
          <w:p w:rsidR="00141411" w:rsidRPr="0001575E" w:rsidRDefault="00141411" w:rsidP="00D31ACA">
            <w:pPr>
              <w:jc w:val="center"/>
              <w:rPr>
                <w:sz w:val="28"/>
                <w:szCs w:val="28"/>
              </w:rPr>
            </w:pPr>
            <w:r w:rsidRPr="0001575E">
              <w:rPr>
                <w:sz w:val="28"/>
                <w:szCs w:val="28"/>
              </w:rPr>
              <w:sym w:font="Wingdings" w:char="F0A8"/>
            </w:r>
          </w:p>
        </w:tc>
        <w:tc>
          <w:tcPr>
            <w:tcW w:w="8820" w:type="dxa"/>
            <w:tcBorders>
              <w:top w:val="single" w:sz="4" w:space="0" w:color="auto"/>
              <w:left w:val="single" w:sz="4" w:space="0" w:color="auto"/>
              <w:bottom w:val="single" w:sz="4" w:space="0" w:color="auto"/>
              <w:right w:val="single" w:sz="4" w:space="0" w:color="auto"/>
            </w:tcBorders>
            <w:hideMark/>
          </w:tcPr>
          <w:p w:rsidR="00141411" w:rsidRDefault="00141411" w:rsidP="00D31ACA">
            <w:r>
              <w:t xml:space="preserve">If facility shelter-in-place or evacuation is required, see </w:t>
            </w:r>
            <w:r w:rsidRPr="00E724A0">
              <w:rPr>
                <w:b/>
              </w:rPr>
              <w:t xml:space="preserve">SHELTER-IN-PLACE </w:t>
            </w:r>
            <w:r w:rsidRPr="00D023BC">
              <w:t>or the</w:t>
            </w:r>
            <w:r w:rsidRPr="00E724A0">
              <w:rPr>
                <w:b/>
              </w:rPr>
              <w:t xml:space="preserve"> EVACUATION IRG</w:t>
            </w:r>
            <w:r>
              <w:t xml:space="preserve">. </w:t>
            </w:r>
          </w:p>
        </w:tc>
      </w:tr>
      <w:tr w:rsidR="00141411" w:rsidTr="00D31ACA">
        <w:tc>
          <w:tcPr>
            <w:tcW w:w="540" w:type="dxa"/>
            <w:tcBorders>
              <w:top w:val="single" w:sz="4" w:space="0" w:color="auto"/>
              <w:left w:val="single" w:sz="4" w:space="0" w:color="auto"/>
              <w:bottom w:val="single" w:sz="4" w:space="0" w:color="auto"/>
              <w:right w:val="single" w:sz="4" w:space="0" w:color="auto"/>
            </w:tcBorders>
            <w:hideMark/>
          </w:tcPr>
          <w:p w:rsidR="00141411" w:rsidRPr="0001575E" w:rsidRDefault="00141411" w:rsidP="00D31ACA">
            <w:pPr>
              <w:jc w:val="center"/>
              <w:rPr>
                <w:sz w:val="28"/>
                <w:szCs w:val="28"/>
              </w:rPr>
            </w:pPr>
            <w:r w:rsidRPr="0001575E">
              <w:rPr>
                <w:sz w:val="28"/>
                <w:szCs w:val="28"/>
              </w:rPr>
              <w:sym w:font="Wingdings" w:char="F0A8"/>
            </w:r>
          </w:p>
        </w:tc>
        <w:tc>
          <w:tcPr>
            <w:tcW w:w="8820" w:type="dxa"/>
            <w:tcBorders>
              <w:top w:val="single" w:sz="4" w:space="0" w:color="auto"/>
              <w:left w:val="single" w:sz="4" w:space="0" w:color="auto"/>
              <w:bottom w:val="single" w:sz="4" w:space="0" w:color="auto"/>
              <w:right w:val="single" w:sz="4" w:space="0" w:color="auto"/>
            </w:tcBorders>
            <w:hideMark/>
          </w:tcPr>
          <w:p w:rsidR="00141411" w:rsidRDefault="00141411" w:rsidP="00D31ACA">
            <w:pPr>
              <w:spacing w:before="10" w:after="10"/>
              <w:rPr>
                <w:i/>
                <w:szCs w:val="24"/>
              </w:rPr>
            </w:pPr>
            <w:r>
              <w:rPr>
                <w:i/>
                <w:szCs w:val="24"/>
              </w:rPr>
              <w:t>Add other response actions here consistent with the facility EOP.</w:t>
            </w:r>
          </w:p>
        </w:tc>
      </w:tr>
    </w:tbl>
    <w:p w:rsidR="00141411" w:rsidRDefault="00141411" w:rsidP="00141411"/>
    <w:tbl>
      <w:tblPr>
        <w:tblStyle w:val="TableGrid"/>
        <w:tblW w:w="9324" w:type="dxa"/>
        <w:tblInd w:w="108" w:type="dxa"/>
        <w:tblLayout w:type="fixed"/>
        <w:tblLook w:val="04A0" w:firstRow="1" w:lastRow="0" w:firstColumn="1" w:lastColumn="0" w:noHBand="0" w:noVBand="1"/>
      </w:tblPr>
      <w:tblGrid>
        <w:gridCol w:w="1800"/>
        <w:gridCol w:w="6660"/>
        <w:gridCol w:w="864"/>
      </w:tblGrid>
      <w:tr w:rsidR="00141411" w:rsidTr="002F32F5">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41411" w:rsidRDefault="00141411" w:rsidP="00D31ACA">
            <w:pPr>
              <w:spacing w:before="60" w:after="60"/>
              <w:jc w:val="center"/>
              <w:rPr>
                <w:i/>
                <w:szCs w:val="24"/>
              </w:rPr>
            </w:pPr>
            <w:r>
              <w:rPr>
                <w:b/>
                <w:spacing w:val="8"/>
                <w:szCs w:val="24"/>
              </w:rPr>
              <w:t>Immediate Response (0 – 2 hours)</w:t>
            </w:r>
          </w:p>
        </w:tc>
      </w:tr>
      <w:tr w:rsidR="00141411" w:rsidRPr="0004332B" w:rsidTr="002F32F5">
        <w:trPr>
          <w:tblHeader/>
        </w:trPr>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41411" w:rsidRPr="0004332B" w:rsidRDefault="00141411" w:rsidP="00D31ACA">
            <w:pPr>
              <w:spacing w:before="40" w:after="40"/>
              <w:jc w:val="center"/>
              <w:rPr>
                <w:b/>
              </w:rPr>
            </w:pPr>
            <w:r w:rsidRPr="0004332B">
              <w:rPr>
                <w:b/>
              </w:rPr>
              <w:t>IMT Position</w:t>
            </w:r>
          </w:p>
        </w:tc>
        <w:tc>
          <w:tcPr>
            <w:tcW w:w="66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41411" w:rsidRPr="0004332B" w:rsidRDefault="00141411" w:rsidP="00D31ACA">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41411" w:rsidRPr="0004332B" w:rsidRDefault="00141411" w:rsidP="00D31ACA">
            <w:pPr>
              <w:spacing w:before="40" w:after="40"/>
              <w:jc w:val="center"/>
              <w:rPr>
                <w:b/>
              </w:rPr>
            </w:pPr>
            <w:r w:rsidRPr="0004332B">
              <w:rPr>
                <w:b/>
              </w:rPr>
              <w:t>Initials</w:t>
            </w:r>
          </w:p>
        </w:tc>
      </w:tr>
      <w:tr w:rsidR="0026525F" w:rsidTr="00D31ACA">
        <w:tc>
          <w:tcPr>
            <w:tcW w:w="1800" w:type="dxa"/>
            <w:vMerge w:val="restart"/>
            <w:tcBorders>
              <w:top w:val="single" w:sz="4" w:space="0" w:color="auto"/>
              <w:left w:val="single" w:sz="4" w:space="0" w:color="auto"/>
              <w:right w:val="single" w:sz="4" w:space="0" w:color="auto"/>
            </w:tcBorders>
            <w:vAlign w:val="center"/>
          </w:tcPr>
          <w:p w:rsidR="0026525F" w:rsidRPr="0026525F" w:rsidRDefault="0026525F" w:rsidP="00D31ACA">
            <w:pPr>
              <w:jc w:val="center"/>
              <w:rPr>
                <w:b/>
              </w:rPr>
            </w:pPr>
            <w:r w:rsidRPr="0026525F">
              <w:rPr>
                <w:b/>
              </w:rPr>
              <w:t>Incident Commander</w:t>
            </w:r>
          </w:p>
        </w:tc>
        <w:tc>
          <w:tcPr>
            <w:tcW w:w="6660" w:type="dxa"/>
            <w:tcBorders>
              <w:top w:val="single" w:sz="4" w:space="0" w:color="auto"/>
              <w:left w:val="single" w:sz="4" w:space="0" w:color="auto"/>
              <w:bottom w:val="single" w:sz="4" w:space="0" w:color="auto"/>
              <w:right w:val="single" w:sz="4" w:space="0" w:color="auto"/>
            </w:tcBorders>
          </w:tcPr>
          <w:p w:rsidR="0026525F" w:rsidRPr="003D781B" w:rsidRDefault="0026525F" w:rsidP="00D31ACA">
            <w:r>
              <w:t xml:space="preserve">Establish operational periods, objectives, and a regular briefing schedule. Consider use of the NHICS 200: Incident Action Plan (IAP) Quick Start for initial documentation of the incident. </w:t>
            </w:r>
          </w:p>
        </w:tc>
        <w:tc>
          <w:tcPr>
            <w:tcW w:w="864" w:type="dxa"/>
            <w:tcBorders>
              <w:top w:val="single" w:sz="4" w:space="0" w:color="auto"/>
              <w:left w:val="single" w:sz="4" w:space="0" w:color="auto"/>
              <w:bottom w:val="single" w:sz="4" w:space="0" w:color="auto"/>
              <w:right w:val="single" w:sz="4" w:space="0" w:color="auto"/>
            </w:tcBorders>
          </w:tcPr>
          <w:p w:rsidR="0026525F" w:rsidRDefault="0026525F" w:rsidP="00D31ACA">
            <w:pPr>
              <w:spacing w:before="40" w:after="40"/>
              <w:rPr>
                <w:i/>
                <w:szCs w:val="24"/>
              </w:rPr>
            </w:pPr>
          </w:p>
        </w:tc>
      </w:tr>
      <w:tr w:rsidR="0026525F" w:rsidTr="00D31ACA">
        <w:tc>
          <w:tcPr>
            <w:tcW w:w="1800" w:type="dxa"/>
            <w:vMerge/>
            <w:tcBorders>
              <w:left w:val="single" w:sz="4" w:space="0" w:color="auto"/>
              <w:right w:val="single" w:sz="4" w:space="0" w:color="auto"/>
            </w:tcBorders>
          </w:tcPr>
          <w:p w:rsidR="0026525F" w:rsidRPr="003E37AC" w:rsidRDefault="0026525F" w:rsidP="00D31ACA">
            <w:pPr>
              <w:rPr>
                <w:szCs w:val="24"/>
              </w:rPr>
            </w:pPr>
          </w:p>
        </w:tc>
        <w:tc>
          <w:tcPr>
            <w:tcW w:w="6660" w:type="dxa"/>
            <w:tcBorders>
              <w:top w:val="single" w:sz="4" w:space="0" w:color="auto"/>
              <w:left w:val="single" w:sz="4" w:space="0" w:color="auto"/>
              <w:bottom w:val="single" w:sz="4" w:space="0" w:color="auto"/>
              <w:right w:val="single" w:sz="4" w:space="0" w:color="auto"/>
            </w:tcBorders>
          </w:tcPr>
          <w:p w:rsidR="0026525F" w:rsidRPr="00EE7580" w:rsidRDefault="0026525F" w:rsidP="00D31ACA">
            <w:r w:rsidRPr="007B3305">
              <w:t xml:space="preserve">Activate </w:t>
            </w:r>
            <w:r>
              <w:t xml:space="preserve">the </w:t>
            </w:r>
            <w:r w:rsidRPr="007B3305">
              <w:t xml:space="preserve">EOP and </w:t>
            </w:r>
            <w:r>
              <w:t>if warranted transfer command to a new Incident Commander.</w:t>
            </w:r>
          </w:p>
        </w:tc>
        <w:tc>
          <w:tcPr>
            <w:tcW w:w="864" w:type="dxa"/>
            <w:tcBorders>
              <w:top w:val="single" w:sz="4" w:space="0" w:color="auto"/>
              <w:left w:val="single" w:sz="4" w:space="0" w:color="auto"/>
              <w:bottom w:val="single" w:sz="4" w:space="0" w:color="auto"/>
              <w:right w:val="single" w:sz="4" w:space="0" w:color="auto"/>
            </w:tcBorders>
          </w:tcPr>
          <w:p w:rsidR="0026525F" w:rsidRDefault="0026525F" w:rsidP="00D31ACA">
            <w:pPr>
              <w:spacing w:before="40" w:after="40"/>
              <w:rPr>
                <w:i/>
                <w:szCs w:val="24"/>
              </w:rPr>
            </w:pPr>
          </w:p>
        </w:tc>
      </w:tr>
      <w:tr w:rsidR="0026525F" w:rsidTr="0026525F">
        <w:tc>
          <w:tcPr>
            <w:tcW w:w="1800" w:type="dxa"/>
            <w:vMerge w:val="restart"/>
            <w:tcBorders>
              <w:left w:val="single" w:sz="4" w:space="0" w:color="auto"/>
              <w:right w:val="single" w:sz="4" w:space="0" w:color="auto"/>
            </w:tcBorders>
            <w:vAlign w:val="center"/>
          </w:tcPr>
          <w:p w:rsidR="0026525F" w:rsidRPr="003E37AC" w:rsidRDefault="0026525F" w:rsidP="0026525F">
            <w:pPr>
              <w:jc w:val="center"/>
              <w:rPr>
                <w:szCs w:val="24"/>
              </w:rPr>
            </w:pPr>
            <w:r w:rsidRPr="0026525F">
              <w:rPr>
                <w:b/>
              </w:rPr>
              <w:lastRenderedPageBreak/>
              <w:t>Incident Commander</w:t>
            </w:r>
          </w:p>
        </w:tc>
        <w:tc>
          <w:tcPr>
            <w:tcW w:w="6660" w:type="dxa"/>
            <w:tcBorders>
              <w:top w:val="single" w:sz="4" w:space="0" w:color="auto"/>
              <w:left w:val="single" w:sz="4" w:space="0" w:color="auto"/>
              <w:bottom w:val="single" w:sz="4" w:space="0" w:color="auto"/>
              <w:right w:val="single" w:sz="4" w:space="0" w:color="auto"/>
            </w:tcBorders>
          </w:tcPr>
          <w:p w:rsidR="0026525F" w:rsidRPr="00EE7580" w:rsidRDefault="0026525F" w:rsidP="00D31ACA">
            <w:r w:rsidRPr="007B3305">
              <w:t>Appoint a Safety Officer and Section Chiefs, if required.</w:t>
            </w:r>
          </w:p>
        </w:tc>
        <w:tc>
          <w:tcPr>
            <w:tcW w:w="864" w:type="dxa"/>
            <w:tcBorders>
              <w:top w:val="single" w:sz="4" w:space="0" w:color="auto"/>
              <w:left w:val="single" w:sz="4" w:space="0" w:color="auto"/>
              <w:bottom w:val="single" w:sz="4" w:space="0" w:color="auto"/>
              <w:right w:val="single" w:sz="4" w:space="0" w:color="auto"/>
            </w:tcBorders>
          </w:tcPr>
          <w:p w:rsidR="0026525F" w:rsidRDefault="0026525F" w:rsidP="00D31ACA">
            <w:pPr>
              <w:spacing w:before="40" w:after="40"/>
              <w:rPr>
                <w:i/>
                <w:szCs w:val="24"/>
              </w:rPr>
            </w:pPr>
          </w:p>
        </w:tc>
      </w:tr>
      <w:tr w:rsidR="0026525F" w:rsidTr="00D31ACA">
        <w:trPr>
          <w:cantSplit/>
        </w:trPr>
        <w:tc>
          <w:tcPr>
            <w:tcW w:w="1800" w:type="dxa"/>
            <w:vMerge/>
            <w:tcBorders>
              <w:left w:val="single" w:sz="4" w:space="0" w:color="auto"/>
              <w:right w:val="single" w:sz="4" w:space="0" w:color="auto"/>
            </w:tcBorders>
            <w:vAlign w:val="center"/>
          </w:tcPr>
          <w:p w:rsidR="0026525F" w:rsidRPr="0026525F" w:rsidRDefault="0026525F" w:rsidP="00D31ACA">
            <w:pPr>
              <w:jc w:val="center"/>
              <w:rPr>
                <w:b/>
              </w:rPr>
            </w:pPr>
          </w:p>
        </w:tc>
        <w:tc>
          <w:tcPr>
            <w:tcW w:w="6660" w:type="dxa"/>
            <w:tcBorders>
              <w:top w:val="single" w:sz="4" w:space="0" w:color="auto"/>
              <w:left w:val="single" w:sz="4" w:space="0" w:color="auto"/>
              <w:bottom w:val="single" w:sz="4" w:space="0" w:color="auto"/>
              <w:right w:val="single" w:sz="4" w:space="0" w:color="auto"/>
            </w:tcBorders>
          </w:tcPr>
          <w:p w:rsidR="0026525F" w:rsidRPr="00EE7580" w:rsidRDefault="0026525F" w:rsidP="00D31ACA">
            <w:r>
              <w:t>Communicate with local e</w:t>
            </w:r>
            <w:r w:rsidRPr="007B3305">
              <w:t xml:space="preserve">mergency </w:t>
            </w:r>
            <w:r>
              <w:t>operations c</w:t>
            </w:r>
            <w:r w:rsidRPr="007B3305">
              <w:t xml:space="preserve">enter, Local/Regional Medical Coordination, local/regional officials, and </w:t>
            </w:r>
            <w:r>
              <w:t>state survey agency</w:t>
            </w:r>
            <w:r w:rsidRPr="007B3305">
              <w:t xml:space="preserve"> to determine extent of damage to critical infrastructure and services.</w:t>
            </w:r>
          </w:p>
        </w:tc>
        <w:tc>
          <w:tcPr>
            <w:tcW w:w="864" w:type="dxa"/>
            <w:tcBorders>
              <w:top w:val="single" w:sz="4" w:space="0" w:color="auto"/>
              <w:left w:val="single" w:sz="4" w:space="0" w:color="auto"/>
              <w:bottom w:val="single" w:sz="4" w:space="0" w:color="auto"/>
              <w:right w:val="single" w:sz="4" w:space="0" w:color="auto"/>
            </w:tcBorders>
          </w:tcPr>
          <w:p w:rsidR="0026525F" w:rsidRDefault="0026525F" w:rsidP="00D31ACA">
            <w:pPr>
              <w:spacing w:before="40" w:after="40"/>
              <w:rPr>
                <w:i/>
                <w:szCs w:val="24"/>
              </w:rPr>
            </w:pPr>
          </w:p>
        </w:tc>
      </w:tr>
      <w:tr w:rsidR="0026525F" w:rsidTr="00D31ACA">
        <w:tc>
          <w:tcPr>
            <w:tcW w:w="1800" w:type="dxa"/>
            <w:vMerge/>
            <w:tcBorders>
              <w:left w:val="single" w:sz="4" w:space="0" w:color="auto"/>
              <w:right w:val="single" w:sz="4" w:space="0" w:color="auto"/>
            </w:tcBorders>
            <w:vAlign w:val="center"/>
          </w:tcPr>
          <w:p w:rsidR="0026525F" w:rsidRPr="0026525F" w:rsidRDefault="0026525F" w:rsidP="00D31ACA">
            <w:pPr>
              <w:jc w:val="center"/>
              <w:rPr>
                <w:b/>
              </w:rPr>
            </w:pPr>
          </w:p>
        </w:tc>
        <w:tc>
          <w:tcPr>
            <w:tcW w:w="6660" w:type="dxa"/>
            <w:tcBorders>
              <w:top w:val="single" w:sz="4" w:space="0" w:color="auto"/>
              <w:left w:val="single" w:sz="4" w:space="0" w:color="auto"/>
              <w:bottom w:val="single" w:sz="4" w:space="0" w:color="auto"/>
              <w:right w:val="single" w:sz="4" w:space="0" w:color="auto"/>
            </w:tcBorders>
          </w:tcPr>
          <w:p w:rsidR="0026525F" w:rsidRPr="00EE7580" w:rsidRDefault="0026525F" w:rsidP="00D31ACA">
            <w:r w:rsidRPr="007B3305">
              <w:t xml:space="preserve">Coordinate and communicate with </w:t>
            </w:r>
            <w:r>
              <w:t>“like” facilities</w:t>
            </w:r>
            <w:r w:rsidRPr="007B3305">
              <w:t xml:space="preserve"> as appropriate.</w:t>
            </w:r>
          </w:p>
        </w:tc>
        <w:tc>
          <w:tcPr>
            <w:tcW w:w="864" w:type="dxa"/>
            <w:tcBorders>
              <w:top w:val="single" w:sz="4" w:space="0" w:color="auto"/>
              <w:left w:val="single" w:sz="4" w:space="0" w:color="auto"/>
              <w:bottom w:val="single" w:sz="4" w:space="0" w:color="auto"/>
              <w:right w:val="single" w:sz="4" w:space="0" w:color="auto"/>
            </w:tcBorders>
          </w:tcPr>
          <w:p w:rsidR="0026525F" w:rsidRDefault="0026525F" w:rsidP="00D31ACA">
            <w:pPr>
              <w:spacing w:before="40" w:after="40"/>
              <w:rPr>
                <w:i/>
                <w:szCs w:val="24"/>
              </w:rPr>
            </w:pPr>
          </w:p>
        </w:tc>
      </w:tr>
      <w:tr w:rsidR="0026525F" w:rsidTr="00D31ACA">
        <w:trPr>
          <w:cantSplit/>
        </w:trPr>
        <w:tc>
          <w:tcPr>
            <w:tcW w:w="1800" w:type="dxa"/>
            <w:vMerge/>
            <w:tcBorders>
              <w:left w:val="single" w:sz="4" w:space="0" w:color="auto"/>
              <w:right w:val="single" w:sz="4" w:space="0" w:color="auto"/>
            </w:tcBorders>
            <w:vAlign w:val="center"/>
          </w:tcPr>
          <w:p w:rsidR="0026525F" w:rsidRPr="0026525F" w:rsidRDefault="0026525F" w:rsidP="00D31ACA">
            <w:pPr>
              <w:jc w:val="center"/>
              <w:rPr>
                <w:b/>
              </w:rPr>
            </w:pPr>
          </w:p>
        </w:tc>
        <w:tc>
          <w:tcPr>
            <w:tcW w:w="6660" w:type="dxa"/>
            <w:tcBorders>
              <w:top w:val="single" w:sz="4" w:space="0" w:color="auto"/>
              <w:left w:val="single" w:sz="4" w:space="0" w:color="auto"/>
              <w:bottom w:val="single" w:sz="4" w:space="0" w:color="auto"/>
              <w:right w:val="single" w:sz="4" w:space="0" w:color="auto"/>
            </w:tcBorders>
          </w:tcPr>
          <w:p w:rsidR="0026525F" w:rsidRPr="00EE7580" w:rsidRDefault="0026525F" w:rsidP="00D31ACA">
            <w:r w:rsidRPr="007B3305">
              <w:t>Obtain information from Planning Section to provide situat</w:t>
            </w:r>
            <w:r>
              <w:t>ion briefing to facility resident</w:t>
            </w:r>
            <w:r w:rsidRPr="007B3305">
              <w:t>s, visitors, and staff.</w:t>
            </w:r>
          </w:p>
        </w:tc>
        <w:tc>
          <w:tcPr>
            <w:tcW w:w="864" w:type="dxa"/>
            <w:tcBorders>
              <w:top w:val="single" w:sz="4" w:space="0" w:color="auto"/>
              <w:left w:val="single" w:sz="4" w:space="0" w:color="auto"/>
              <w:bottom w:val="single" w:sz="4" w:space="0" w:color="auto"/>
              <w:right w:val="single" w:sz="4" w:space="0" w:color="auto"/>
            </w:tcBorders>
          </w:tcPr>
          <w:p w:rsidR="0026525F" w:rsidRDefault="0026525F" w:rsidP="00D31ACA">
            <w:pPr>
              <w:spacing w:before="40" w:after="40"/>
              <w:rPr>
                <w:i/>
                <w:szCs w:val="24"/>
              </w:rPr>
            </w:pPr>
          </w:p>
        </w:tc>
      </w:tr>
      <w:tr w:rsidR="0026525F" w:rsidTr="00D31ACA">
        <w:tc>
          <w:tcPr>
            <w:tcW w:w="1800" w:type="dxa"/>
            <w:vMerge/>
            <w:tcBorders>
              <w:left w:val="single" w:sz="4" w:space="0" w:color="auto"/>
              <w:right w:val="single" w:sz="4" w:space="0" w:color="auto"/>
            </w:tcBorders>
            <w:vAlign w:val="center"/>
          </w:tcPr>
          <w:p w:rsidR="0026525F" w:rsidRPr="0026525F" w:rsidRDefault="0026525F" w:rsidP="00D31ACA">
            <w:pPr>
              <w:jc w:val="center"/>
              <w:rPr>
                <w:b/>
              </w:rPr>
            </w:pPr>
          </w:p>
        </w:tc>
        <w:tc>
          <w:tcPr>
            <w:tcW w:w="6660" w:type="dxa"/>
            <w:tcBorders>
              <w:top w:val="single" w:sz="4" w:space="0" w:color="auto"/>
              <w:left w:val="single" w:sz="4" w:space="0" w:color="auto"/>
              <w:bottom w:val="single" w:sz="4" w:space="0" w:color="auto"/>
              <w:right w:val="single" w:sz="4" w:space="0" w:color="auto"/>
            </w:tcBorders>
          </w:tcPr>
          <w:p w:rsidR="0026525F" w:rsidRPr="007B3305" w:rsidRDefault="0026525F" w:rsidP="00D31ACA">
            <w:r w:rsidRPr="00527555">
              <w:t xml:space="preserve">Notify </w:t>
            </w:r>
            <w:r>
              <w:t xml:space="preserve">nursing home </w:t>
            </w:r>
            <w:r w:rsidRPr="00527555">
              <w:t xml:space="preserve">Chief Executive Officer, Board of Directors, </w:t>
            </w:r>
            <w:r>
              <w:t xml:space="preserve">state survey agency, </w:t>
            </w:r>
            <w:r w:rsidRPr="00527555">
              <w:t>and other appropriate internal and external officials of situation status.</w:t>
            </w:r>
          </w:p>
        </w:tc>
        <w:tc>
          <w:tcPr>
            <w:tcW w:w="864" w:type="dxa"/>
            <w:tcBorders>
              <w:top w:val="single" w:sz="4" w:space="0" w:color="auto"/>
              <w:left w:val="single" w:sz="4" w:space="0" w:color="auto"/>
              <w:bottom w:val="single" w:sz="4" w:space="0" w:color="auto"/>
              <w:right w:val="single" w:sz="4" w:space="0" w:color="auto"/>
            </w:tcBorders>
          </w:tcPr>
          <w:p w:rsidR="0026525F" w:rsidRDefault="0026525F" w:rsidP="00D31ACA">
            <w:pPr>
              <w:spacing w:before="40" w:after="40"/>
              <w:rPr>
                <w:i/>
                <w:szCs w:val="24"/>
              </w:rPr>
            </w:pPr>
          </w:p>
        </w:tc>
      </w:tr>
      <w:tr w:rsidR="0026525F" w:rsidTr="00D31ACA">
        <w:tc>
          <w:tcPr>
            <w:tcW w:w="1800" w:type="dxa"/>
            <w:vMerge/>
            <w:tcBorders>
              <w:left w:val="single" w:sz="4" w:space="0" w:color="auto"/>
              <w:right w:val="single" w:sz="4" w:space="0" w:color="auto"/>
            </w:tcBorders>
            <w:vAlign w:val="center"/>
          </w:tcPr>
          <w:p w:rsidR="0026525F" w:rsidRPr="0026525F" w:rsidRDefault="0026525F" w:rsidP="00D31ACA">
            <w:pPr>
              <w:jc w:val="center"/>
              <w:rPr>
                <w:b/>
              </w:rPr>
            </w:pPr>
          </w:p>
        </w:tc>
        <w:tc>
          <w:tcPr>
            <w:tcW w:w="6660" w:type="dxa"/>
            <w:tcBorders>
              <w:top w:val="single" w:sz="4" w:space="0" w:color="auto"/>
              <w:left w:val="single" w:sz="4" w:space="0" w:color="auto"/>
              <w:bottom w:val="single" w:sz="4" w:space="0" w:color="auto"/>
              <w:right w:val="single" w:sz="4" w:space="0" w:color="auto"/>
            </w:tcBorders>
          </w:tcPr>
          <w:p w:rsidR="0026525F" w:rsidRPr="00EE7580" w:rsidRDefault="0026525F" w:rsidP="00D31ACA">
            <w:r>
              <w:rPr>
                <w:rFonts w:cstheme="minorHAnsi"/>
              </w:rPr>
              <w:t>Communicate with other health care facilities to determine their situation status, ability to accept residents if transferred.</w:t>
            </w:r>
          </w:p>
        </w:tc>
        <w:tc>
          <w:tcPr>
            <w:tcW w:w="864" w:type="dxa"/>
            <w:tcBorders>
              <w:top w:val="single" w:sz="4" w:space="0" w:color="auto"/>
              <w:left w:val="single" w:sz="4" w:space="0" w:color="auto"/>
              <w:bottom w:val="single" w:sz="4" w:space="0" w:color="auto"/>
              <w:right w:val="single" w:sz="4" w:space="0" w:color="auto"/>
            </w:tcBorders>
          </w:tcPr>
          <w:p w:rsidR="0026525F" w:rsidRDefault="0026525F" w:rsidP="00D31ACA">
            <w:pPr>
              <w:spacing w:before="40" w:after="40"/>
              <w:rPr>
                <w:i/>
                <w:szCs w:val="24"/>
              </w:rPr>
            </w:pPr>
          </w:p>
        </w:tc>
      </w:tr>
      <w:tr w:rsidR="00141411" w:rsidTr="00D31ACA">
        <w:trPr>
          <w:trHeight w:val="728"/>
        </w:trPr>
        <w:tc>
          <w:tcPr>
            <w:tcW w:w="1800" w:type="dxa"/>
            <w:vMerge w:val="restart"/>
            <w:tcBorders>
              <w:left w:val="single" w:sz="4" w:space="0" w:color="auto"/>
              <w:right w:val="single" w:sz="4" w:space="0" w:color="auto"/>
            </w:tcBorders>
            <w:vAlign w:val="center"/>
          </w:tcPr>
          <w:p w:rsidR="00141411" w:rsidRPr="0026525F" w:rsidRDefault="00141411" w:rsidP="00D31ACA">
            <w:pPr>
              <w:jc w:val="center"/>
              <w:rPr>
                <w:b/>
              </w:rPr>
            </w:pPr>
            <w:r w:rsidRPr="0026525F">
              <w:rPr>
                <w:b/>
              </w:rPr>
              <w:t>Liaison/PIO</w:t>
            </w:r>
          </w:p>
        </w:tc>
        <w:tc>
          <w:tcPr>
            <w:tcW w:w="6660" w:type="dxa"/>
            <w:tcBorders>
              <w:top w:val="single" w:sz="4" w:space="0" w:color="auto"/>
              <w:left w:val="single" w:sz="4" w:space="0" w:color="auto"/>
              <w:right w:val="single" w:sz="4" w:space="0" w:color="auto"/>
            </w:tcBorders>
          </w:tcPr>
          <w:p w:rsidR="00141411" w:rsidRPr="008622CB" w:rsidRDefault="007461DB" w:rsidP="007145C5">
            <w:r>
              <w:t>Activate the communication plan and respond to media inquiries in coordination with law enforcement and the Incident Commander.</w:t>
            </w:r>
          </w:p>
        </w:tc>
        <w:tc>
          <w:tcPr>
            <w:tcW w:w="864" w:type="dxa"/>
            <w:tcBorders>
              <w:top w:val="single" w:sz="4" w:space="0" w:color="auto"/>
              <w:left w:val="single" w:sz="4" w:space="0" w:color="auto"/>
              <w:right w:val="single" w:sz="4" w:space="0" w:color="auto"/>
            </w:tcBorders>
          </w:tcPr>
          <w:p w:rsidR="00141411" w:rsidRDefault="00141411" w:rsidP="00D31ACA">
            <w:pPr>
              <w:spacing w:before="40" w:after="40"/>
              <w:rPr>
                <w:i/>
                <w:szCs w:val="24"/>
              </w:rPr>
            </w:pPr>
          </w:p>
        </w:tc>
      </w:tr>
      <w:tr w:rsidR="00141411" w:rsidTr="00D31ACA">
        <w:trPr>
          <w:trHeight w:val="935"/>
        </w:trPr>
        <w:tc>
          <w:tcPr>
            <w:tcW w:w="1800" w:type="dxa"/>
            <w:vMerge/>
            <w:tcBorders>
              <w:left w:val="single" w:sz="4" w:space="0" w:color="auto"/>
              <w:right w:val="single" w:sz="4" w:space="0" w:color="auto"/>
            </w:tcBorders>
            <w:vAlign w:val="center"/>
          </w:tcPr>
          <w:p w:rsidR="00141411" w:rsidRPr="0026525F" w:rsidRDefault="00141411" w:rsidP="00D31ACA">
            <w:pPr>
              <w:jc w:val="center"/>
              <w:rPr>
                <w:b/>
              </w:rPr>
            </w:pPr>
          </w:p>
        </w:tc>
        <w:tc>
          <w:tcPr>
            <w:tcW w:w="6660" w:type="dxa"/>
            <w:tcBorders>
              <w:top w:val="single" w:sz="4" w:space="0" w:color="auto"/>
              <w:left w:val="single" w:sz="4" w:space="0" w:color="auto"/>
              <w:right w:val="single" w:sz="4" w:space="0" w:color="auto"/>
            </w:tcBorders>
          </w:tcPr>
          <w:p w:rsidR="00141411" w:rsidRPr="008622CB" w:rsidRDefault="00141411" w:rsidP="00D31ACA">
            <w:r w:rsidRPr="008622CB">
              <w:t xml:space="preserve">Monitor media outlets for updates on the incident and possible impacts to the </w:t>
            </w:r>
            <w:r>
              <w:t>nursing home</w:t>
            </w:r>
            <w:r w:rsidRPr="008622CB">
              <w:t>. Communicate the information via regular briefings to Section Chiefs and Incident Commander.</w:t>
            </w:r>
          </w:p>
        </w:tc>
        <w:tc>
          <w:tcPr>
            <w:tcW w:w="864" w:type="dxa"/>
            <w:tcBorders>
              <w:top w:val="single" w:sz="4" w:space="0" w:color="auto"/>
              <w:left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right w:val="single" w:sz="4" w:space="0" w:color="auto"/>
            </w:tcBorders>
            <w:vAlign w:val="center"/>
          </w:tcPr>
          <w:p w:rsidR="00141411" w:rsidRPr="0026525F" w:rsidRDefault="00141411" w:rsidP="00D31ACA">
            <w:pPr>
              <w:jc w:val="center"/>
              <w:rPr>
                <w:b/>
              </w:rPr>
            </w:pPr>
          </w:p>
        </w:tc>
        <w:tc>
          <w:tcPr>
            <w:tcW w:w="6660" w:type="dxa"/>
            <w:tcBorders>
              <w:top w:val="single" w:sz="4" w:space="0" w:color="auto"/>
              <w:left w:val="single" w:sz="4" w:space="0" w:color="auto"/>
              <w:bottom w:val="single" w:sz="4" w:space="0" w:color="auto"/>
              <w:right w:val="single" w:sz="4" w:space="0" w:color="auto"/>
            </w:tcBorders>
          </w:tcPr>
          <w:p w:rsidR="00141411" w:rsidRPr="007B3305" w:rsidRDefault="00141411" w:rsidP="00D31ACA">
            <w:r w:rsidRPr="00DA0F87">
              <w:t>Notify community partners in accordance with local policies and pr</w:t>
            </w:r>
            <w:r>
              <w:t>ocedures (e.g., consider local emergency operations c</w:t>
            </w:r>
            <w:r w:rsidRPr="00DA0F87">
              <w:t>enter, other area health</w:t>
            </w:r>
            <w:r>
              <w:t xml:space="preserve"> </w:t>
            </w:r>
            <w:r w:rsidRPr="00DA0F87">
              <w:t>care facilities, local emergency medical services, and healthcare coalition coordinator), to determine incident details, community status, estimates of casualties, and establish contacts for requesting supplies, equipment, or personnel not available in the facility.</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26525F" w:rsidTr="00D31ACA">
        <w:tc>
          <w:tcPr>
            <w:tcW w:w="1800" w:type="dxa"/>
            <w:vMerge w:val="restart"/>
            <w:tcBorders>
              <w:left w:val="single" w:sz="4" w:space="0" w:color="auto"/>
              <w:right w:val="single" w:sz="4" w:space="0" w:color="auto"/>
            </w:tcBorders>
            <w:vAlign w:val="center"/>
          </w:tcPr>
          <w:p w:rsidR="0026525F" w:rsidRPr="0026525F" w:rsidRDefault="0026525F" w:rsidP="00D31ACA">
            <w:pPr>
              <w:jc w:val="center"/>
              <w:rPr>
                <w:b/>
              </w:rPr>
            </w:pPr>
            <w:r w:rsidRPr="0026525F">
              <w:rPr>
                <w:b/>
              </w:rPr>
              <w:t>Safety Officer</w:t>
            </w:r>
          </w:p>
        </w:tc>
        <w:tc>
          <w:tcPr>
            <w:tcW w:w="6660" w:type="dxa"/>
            <w:tcBorders>
              <w:top w:val="single" w:sz="4" w:space="0" w:color="auto"/>
              <w:left w:val="single" w:sz="4" w:space="0" w:color="auto"/>
              <w:bottom w:val="single" w:sz="4" w:space="0" w:color="auto"/>
              <w:right w:val="single" w:sz="4" w:space="0" w:color="auto"/>
            </w:tcBorders>
          </w:tcPr>
          <w:p w:rsidR="0026525F" w:rsidRPr="00FB1CE0" w:rsidRDefault="0026525F" w:rsidP="00832720">
            <w:r w:rsidRPr="00FB1CE0">
              <w:t xml:space="preserve">Identify safety hazards and mitigation strategies based on </w:t>
            </w:r>
            <w:r>
              <w:t>nursing home</w:t>
            </w:r>
            <w:r w:rsidRPr="00FB1CE0">
              <w:t xml:space="preserve"> assessment; complete </w:t>
            </w:r>
            <w:r>
              <w:t>N</w:t>
            </w:r>
            <w:r w:rsidRPr="00FB1CE0">
              <w:t xml:space="preserve">HICS </w:t>
            </w:r>
            <w:r>
              <w:t>215A – Incident Action Plan (IAP) Safety Analysis</w:t>
            </w:r>
            <w:r w:rsidRPr="00FB1CE0">
              <w:t xml:space="preserve"> for distribution.</w:t>
            </w:r>
          </w:p>
        </w:tc>
        <w:tc>
          <w:tcPr>
            <w:tcW w:w="864" w:type="dxa"/>
            <w:tcBorders>
              <w:top w:val="single" w:sz="4" w:space="0" w:color="auto"/>
              <w:left w:val="single" w:sz="4" w:space="0" w:color="auto"/>
              <w:bottom w:val="single" w:sz="4" w:space="0" w:color="auto"/>
              <w:right w:val="single" w:sz="4" w:space="0" w:color="auto"/>
            </w:tcBorders>
          </w:tcPr>
          <w:p w:rsidR="0026525F" w:rsidRDefault="0026525F" w:rsidP="00D31ACA">
            <w:pPr>
              <w:spacing w:before="40" w:after="40"/>
              <w:rPr>
                <w:i/>
                <w:szCs w:val="24"/>
              </w:rPr>
            </w:pPr>
          </w:p>
        </w:tc>
      </w:tr>
      <w:tr w:rsidR="0026525F" w:rsidTr="00D31ACA">
        <w:tc>
          <w:tcPr>
            <w:tcW w:w="1800" w:type="dxa"/>
            <w:vMerge/>
            <w:tcBorders>
              <w:left w:val="single" w:sz="4" w:space="0" w:color="auto"/>
              <w:right w:val="single" w:sz="4" w:space="0" w:color="auto"/>
            </w:tcBorders>
            <w:vAlign w:val="center"/>
          </w:tcPr>
          <w:p w:rsidR="0026525F" w:rsidRDefault="0026525F" w:rsidP="00D31ACA">
            <w:pPr>
              <w:jc w:val="center"/>
              <w:rPr>
                <w:szCs w:val="24"/>
              </w:rPr>
            </w:pPr>
          </w:p>
        </w:tc>
        <w:tc>
          <w:tcPr>
            <w:tcW w:w="6660" w:type="dxa"/>
            <w:tcBorders>
              <w:top w:val="single" w:sz="4" w:space="0" w:color="auto"/>
              <w:left w:val="single" w:sz="4" w:space="0" w:color="auto"/>
              <w:bottom w:val="single" w:sz="4" w:space="0" w:color="auto"/>
              <w:right w:val="single" w:sz="4" w:space="0" w:color="auto"/>
            </w:tcBorders>
          </w:tcPr>
          <w:p w:rsidR="0026525F" w:rsidRDefault="0026525F" w:rsidP="00D31ACA">
            <w:r w:rsidRPr="005A63A6">
              <w:t>Activate search teams if needed; integrate efforts with local public safety personnel.</w:t>
            </w:r>
            <w:r>
              <w:t xml:space="preserve"> </w:t>
            </w:r>
          </w:p>
        </w:tc>
        <w:tc>
          <w:tcPr>
            <w:tcW w:w="864" w:type="dxa"/>
            <w:tcBorders>
              <w:top w:val="single" w:sz="4" w:space="0" w:color="auto"/>
              <w:left w:val="single" w:sz="4" w:space="0" w:color="auto"/>
              <w:bottom w:val="single" w:sz="4" w:space="0" w:color="auto"/>
              <w:right w:val="single" w:sz="4" w:space="0" w:color="auto"/>
            </w:tcBorders>
          </w:tcPr>
          <w:p w:rsidR="0026525F" w:rsidRDefault="0026525F" w:rsidP="00D31ACA">
            <w:pPr>
              <w:spacing w:before="40" w:after="40"/>
              <w:rPr>
                <w:i/>
                <w:szCs w:val="24"/>
              </w:rPr>
            </w:pPr>
          </w:p>
        </w:tc>
      </w:tr>
      <w:tr w:rsidR="0026525F" w:rsidTr="00D31ACA">
        <w:tc>
          <w:tcPr>
            <w:tcW w:w="1800" w:type="dxa"/>
            <w:vMerge/>
            <w:tcBorders>
              <w:left w:val="single" w:sz="4" w:space="0" w:color="auto"/>
              <w:right w:val="single" w:sz="4" w:space="0" w:color="auto"/>
            </w:tcBorders>
            <w:vAlign w:val="center"/>
          </w:tcPr>
          <w:p w:rsidR="0026525F" w:rsidRPr="003E37AC" w:rsidRDefault="0026525F" w:rsidP="00D31ACA">
            <w:pPr>
              <w:jc w:val="center"/>
              <w:rPr>
                <w:szCs w:val="24"/>
              </w:rPr>
            </w:pPr>
          </w:p>
        </w:tc>
        <w:tc>
          <w:tcPr>
            <w:tcW w:w="6660" w:type="dxa"/>
            <w:tcBorders>
              <w:top w:val="single" w:sz="4" w:space="0" w:color="auto"/>
              <w:left w:val="single" w:sz="4" w:space="0" w:color="auto"/>
              <w:bottom w:val="single" w:sz="4" w:space="0" w:color="auto"/>
              <w:right w:val="single" w:sz="4" w:space="0" w:color="auto"/>
            </w:tcBorders>
          </w:tcPr>
          <w:p w:rsidR="0026525F" w:rsidRDefault="0026525F" w:rsidP="00D31ACA">
            <w:r w:rsidRPr="00FB1CE0">
              <w:t>Notify the Incident Commander and Operations Section Chief of any internal or external areas that are unsafe for occupancy or use.</w:t>
            </w:r>
          </w:p>
        </w:tc>
        <w:tc>
          <w:tcPr>
            <w:tcW w:w="864" w:type="dxa"/>
            <w:tcBorders>
              <w:top w:val="single" w:sz="4" w:space="0" w:color="auto"/>
              <w:left w:val="single" w:sz="4" w:space="0" w:color="auto"/>
              <w:bottom w:val="single" w:sz="4" w:space="0" w:color="auto"/>
              <w:right w:val="single" w:sz="4" w:space="0" w:color="auto"/>
            </w:tcBorders>
          </w:tcPr>
          <w:p w:rsidR="0026525F" w:rsidRDefault="0026525F" w:rsidP="00D31ACA">
            <w:pPr>
              <w:spacing w:before="40" w:after="40"/>
              <w:rPr>
                <w:i/>
                <w:szCs w:val="24"/>
              </w:rPr>
            </w:pPr>
          </w:p>
        </w:tc>
      </w:tr>
      <w:tr w:rsidR="0026525F" w:rsidTr="00D31ACA">
        <w:tc>
          <w:tcPr>
            <w:tcW w:w="1800" w:type="dxa"/>
            <w:vMerge/>
            <w:tcBorders>
              <w:left w:val="single" w:sz="4" w:space="0" w:color="auto"/>
              <w:right w:val="single" w:sz="4" w:space="0" w:color="auto"/>
            </w:tcBorders>
            <w:vAlign w:val="center"/>
          </w:tcPr>
          <w:p w:rsidR="0026525F" w:rsidRPr="003E37AC" w:rsidRDefault="0026525F" w:rsidP="00D31ACA">
            <w:pPr>
              <w:jc w:val="center"/>
              <w:rPr>
                <w:szCs w:val="24"/>
              </w:rPr>
            </w:pPr>
          </w:p>
        </w:tc>
        <w:tc>
          <w:tcPr>
            <w:tcW w:w="6660" w:type="dxa"/>
            <w:tcBorders>
              <w:top w:val="single" w:sz="4" w:space="0" w:color="auto"/>
              <w:left w:val="single" w:sz="4" w:space="0" w:color="auto"/>
              <w:bottom w:val="single" w:sz="4" w:space="0" w:color="auto"/>
              <w:right w:val="single" w:sz="4" w:space="0" w:color="auto"/>
            </w:tcBorders>
          </w:tcPr>
          <w:p w:rsidR="0026525F" w:rsidRPr="00C225E3" w:rsidRDefault="0026525F" w:rsidP="00D31ACA">
            <w:r w:rsidRPr="00760CFF">
              <w:t>With the Operations Section Chief, ensure that unsafe areas are restricted by signage or barrier tape, or by posting staff to monitor entry points.</w:t>
            </w:r>
          </w:p>
        </w:tc>
        <w:tc>
          <w:tcPr>
            <w:tcW w:w="864" w:type="dxa"/>
            <w:tcBorders>
              <w:top w:val="single" w:sz="4" w:space="0" w:color="auto"/>
              <w:left w:val="single" w:sz="4" w:space="0" w:color="auto"/>
              <w:bottom w:val="single" w:sz="4" w:space="0" w:color="auto"/>
              <w:right w:val="single" w:sz="4" w:space="0" w:color="auto"/>
            </w:tcBorders>
          </w:tcPr>
          <w:p w:rsidR="0026525F" w:rsidRDefault="0026525F" w:rsidP="00D31ACA">
            <w:pPr>
              <w:spacing w:before="40" w:after="40"/>
              <w:rPr>
                <w:i/>
                <w:szCs w:val="24"/>
              </w:rPr>
            </w:pPr>
          </w:p>
        </w:tc>
      </w:tr>
      <w:tr w:rsidR="0026525F" w:rsidTr="00D31ACA">
        <w:tc>
          <w:tcPr>
            <w:tcW w:w="1800" w:type="dxa"/>
            <w:vMerge/>
            <w:tcBorders>
              <w:left w:val="single" w:sz="4" w:space="0" w:color="auto"/>
              <w:right w:val="single" w:sz="4" w:space="0" w:color="auto"/>
            </w:tcBorders>
            <w:vAlign w:val="center"/>
          </w:tcPr>
          <w:p w:rsidR="0026525F" w:rsidRPr="003E37AC" w:rsidRDefault="0026525F" w:rsidP="00D31ACA">
            <w:pPr>
              <w:jc w:val="center"/>
              <w:rPr>
                <w:szCs w:val="24"/>
              </w:rPr>
            </w:pPr>
          </w:p>
        </w:tc>
        <w:tc>
          <w:tcPr>
            <w:tcW w:w="6660" w:type="dxa"/>
            <w:tcBorders>
              <w:top w:val="single" w:sz="4" w:space="0" w:color="auto"/>
              <w:left w:val="single" w:sz="4" w:space="0" w:color="auto"/>
              <w:bottom w:val="single" w:sz="4" w:space="0" w:color="auto"/>
              <w:right w:val="single" w:sz="4" w:space="0" w:color="auto"/>
            </w:tcBorders>
          </w:tcPr>
          <w:p w:rsidR="0026525F" w:rsidRDefault="0026525F" w:rsidP="00D31ACA">
            <w:r w:rsidRPr="00C225E3">
              <w:t xml:space="preserve">Monitor </w:t>
            </w:r>
            <w:r>
              <w:t xml:space="preserve">staff </w:t>
            </w:r>
            <w:r w:rsidRPr="00C225E3">
              <w:t>for compliance with safety equipment and actions during damage assessment and search procedures.</w:t>
            </w:r>
          </w:p>
        </w:tc>
        <w:tc>
          <w:tcPr>
            <w:tcW w:w="864" w:type="dxa"/>
            <w:tcBorders>
              <w:top w:val="single" w:sz="4" w:space="0" w:color="auto"/>
              <w:left w:val="single" w:sz="4" w:space="0" w:color="auto"/>
              <w:bottom w:val="single" w:sz="4" w:space="0" w:color="auto"/>
              <w:right w:val="single" w:sz="4" w:space="0" w:color="auto"/>
            </w:tcBorders>
          </w:tcPr>
          <w:p w:rsidR="0026525F" w:rsidRDefault="0026525F" w:rsidP="00D31ACA">
            <w:pPr>
              <w:spacing w:before="40" w:after="40"/>
              <w:rPr>
                <w:i/>
                <w:szCs w:val="24"/>
              </w:rPr>
            </w:pPr>
          </w:p>
        </w:tc>
      </w:tr>
      <w:tr w:rsidR="0026525F" w:rsidTr="00D31ACA">
        <w:tc>
          <w:tcPr>
            <w:tcW w:w="1800" w:type="dxa"/>
            <w:vMerge w:val="restart"/>
            <w:tcBorders>
              <w:left w:val="single" w:sz="4" w:space="0" w:color="auto"/>
              <w:right w:val="single" w:sz="4" w:space="0" w:color="auto"/>
            </w:tcBorders>
            <w:vAlign w:val="center"/>
          </w:tcPr>
          <w:p w:rsidR="0026525F" w:rsidRPr="003E37AC" w:rsidRDefault="0026525F" w:rsidP="00D31ACA">
            <w:pPr>
              <w:jc w:val="center"/>
              <w:rPr>
                <w:szCs w:val="24"/>
              </w:rPr>
            </w:pPr>
            <w:r w:rsidRPr="0026525F">
              <w:rPr>
                <w:b/>
              </w:rPr>
              <w:lastRenderedPageBreak/>
              <w:t>Safety Officer</w:t>
            </w:r>
          </w:p>
        </w:tc>
        <w:tc>
          <w:tcPr>
            <w:tcW w:w="6660" w:type="dxa"/>
            <w:tcBorders>
              <w:top w:val="single" w:sz="4" w:space="0" w:color="auto"/>
              <w:left w:val="single" w:sz="4" w:space="0" w:color="auto"/>
              <w:bottom w:val="single" w:sz="4" w:space="0" w:color="auto"/>
              <w:right w:val="single" w:sz="4" w:space="0" w:color="auto"/>
            </w:tcBorders>
          </w:tcPr>
          <w:p w:rsidR="0026525F" w:rsidRPr="005A63A6" w:rsidRDefault="0026525F" w:rsidP="00D31ACA">
            <w:r w:rsidRPr="005A63A6">
              <w:t xml:space="preserve">Assess the status of all alarms, cameras, and security systems internal and external to the </w:t>
            </w:r>
            <w:r>
              <w:t>nursing home</w:t>
            </w:r>
            <w:r w:rsidRPr="005A63A6">
              <w:t>.</w:t>
            </w:r>
            <w:r>
              <w:t xml:space="preserve"> </w:t>
            </w:r>
          </w:p>
        </w:tc>
        <w:tc>
          <w:tcPr>
            <w:tcW w:w="864" w:type="dxa"/>
            <w:tcBorders>
              <w:top w:val="single" w:sz="4" w:space="0" w:color="auto"/>
              <w:left w:val="single" w:sz="4" w:space="0" w:color="auto"/>
              <w:bottom w:val="single" w:sz="4" w:space="0" w:color="auto"/>
              <w:right w:val="single" w:sz="4" w:space="0" w:color="auto"/>
            </w:tcBorders>
          </w:tcPr>
          <w:p w:rsidR="0026525F" w:rsidRDefault="0026525F" w:rsidP="00D31ACA">
            <w:pPr>
              <w:spacing w:before="40" w:after="40"/>
              <w:rPr>
                <w:i/>
                <w:szCs w:val="24"/>
              </w:rPr>
            </w:pPr>
          </w:p>
        </w:tc>
      </w:tr>
      <w:tr w:rsidR="0026525F" w:rsidTr="00D31ACA">
        <w:tc>
          <w:tcPr>
            <w:tcW w:w="1800" w:type="dxa"/>
            <w:vMerge/>
            <w:tcBorders>
              <w:left w:val="single" w:sz="4" w:space="0" w:color="auto"/>
              <w:right w:val="single" w:sz="4" w:space="0" w:color="auto"/>
            </w:tcBorders>
            <w:vAlign w:val="center"/>
          </w:tcPr>
          <w:p w:rsidR="0026525F" w:rsidRPr="0026525F" w:rsidRDefault="0026525F" w:rsidP="00D31ACA">
            <w:pPr>
              <w:jc w:val="center"/>
              <w:rPr>
                <w:b/>
              </w:rPr>
            </w:pPr>
          </w:p>
        </w:tc>
        <w:tc>
          <w:tcPr>
            <w:tcW w:w="6660" w:type="dxa"/>
            <w:tcBorders>
              <w:top w:val="single" w:sz="4" w:space="0" w:color="auto"/>
              <w:left w:val="single" w:sz="4" w:space="0" w:color="auto"/>
              <w:bottom w:val="single" w:sz="4" w:space="0" w:color="auto"/>
              <w:right w:val="single" w:sz="4" w:space="0" w:color="auto"/>
            </w:tcBorders>
          </w:tcPr>
          <w:p w:rsidR="0026525F" w:rsidRPr="005A63A6" w:rsidRDefault="0026525F" w:rsidP="00D31ACA">
            <w:r>
              <w:t>With the Infrastructure Branch Director, identify areas of nursing home</w:t>
            </w:r>
            <w:r w:rsidRPr="005A63A6">
              <w:t xml:space="preserve"> and campus to be secured against access by </w:t>
            </w:r>
            <w:r>
              <w:t>residents</w:t>
            </w:r>
            <w:r w:rsidRPr="005A63A6">
              <w:t>, staff, and visitors</w:t>
            </w:r>
            <w:r>
              <w:t xml:space="preserve"> and implement limited visitation policy</w:t>
            </w:r>
            <w:r w:rsidRPr="005A63A6">
              <w:t>; ensure notification of Command team for dissemination of information.</w:t>
            </w:r>
            <w:r>
              <w:t xml:space="preserve"> </w:t>
            </w:r>
          </w:p>
        </w:tc>
        <w:tc>
          <w:tcPr>
            <w:tcW w:w="864" w:type="dxa"/>
            <w:tcBorders>
              <w:top w:val="single" w:sz="4" w:space="0" w:color="auto"/>
              <w:left w:val="single" w:sz="4" w:space="0" w:color="auto"/>
              <w:bottom w:val="single" w:sz="4" w:space="0" w:color="auto"/>
              <w:right w:val="single" w:sz="4" w:space="0" w:color="auto"/>
            </w:tcBorders>
          </w:tcPr>
          <w:p w:rsidR="0026525F" w:rsidRDefault="0026525F" w:rsidP="00D31ACA">
            <w:pPr>
              <w:spacing w:before="40" w:after="40"/>
              <w:rPr>
                <w:i/>
                <w:szCs w:val="24"/>
              </w:rPr>
            </w:pPr>
          </w:p>
        </w:tc>
      </w:tr>
      <w:tr w:rsidR="00141411" w:rsidTr="00D31ACA">
        <w:tc>
          <w:tcPr>
            <w:tcW w:w="1800" w:type="dxa"/>
            <w:vMerge w:val="restart"/>
            <w:tcBorders>
              <w:left w:val="single" w:sz="4" w:space="0" w:color="auto"/>
              <w:right w:val="single" w:sz="4" w:space="0" w:color="auto"/>
            </w:tcBorders>
            <w:vAlign w:val="center"/>
          </w:tcPr>
          <w:p w:rsidR="00141411" w:rsidRPr="0026525F" w:rsidRDefault="00141411" w:rsidP="00D31ACA">
            <w:pPr>
              <w:jc w:val="center"/>
              <w:rPr>
                <w:b/>
              </w:rPr>
            </w:pPr>
            <w:r w:rsidRPr="0026525F">
              <w:rPr>
                <w:b/>
              </w:rPr>
              <w:t>Operations Section Chief</w:t>
            </w:r>
          </w:p>
        </w:tc>
        <w:tc>
          <w:tcPr>
            <w:tcW w:w="6660" w:type="dxa"/>
            <w:tcBorders>
              <w:top w:val="single" w:sz="4" w:space="0" w:color="auto"/>
              <w:left w:val="single" w:sz="4" w:space="0" w:color="auto"/>
              <w:bottom w:val="single" w:sz="4" w:space="0" w:color="auto"/>
              <w:right w:val="single" w:sz="4" w:space="0" w:color="auto"/>
            </w:tcBorders>
          </w:tcPr>
          <w:p w:rsidR="00141411" w:rsidRPr="00044B99" w:rsidRDefault="00141411" w:rsidP="00D31ACA">
            <w:r w:rsidRPr="00044B99">
              <w:t>Prepare to transfer or stabilize injured residents as appropriate and as resources are available.</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right w:val="single" w:sz="4" w:space="0" w:color="auto"/>
            </w:tcBorders>
            <w:vAlign w:val="center"/>
          </w:tcPr>
          <w:p w:rsidR="00141411" w:rsidRPr="0026525F" w:rsidRDefault="00141411" w:rsidP="00D31ACA">
            <w:pPr>
              <w:jc w:val="center"/>
              <w:rPr>
                <w:b/>
              </w:rPr>
            </w:pPr>
          </w:p>
        </w:tc>
        <w:tc>
          <w:tcPr>
            <w:tcW w:w="6660" w:type="dxa"/>
            <w:tcBorders>
              <w:top w:val="single" w:sz="4" w:space="0" w:color="auto"/>
              <w:left w:val="single" w:sz="4" w:space="0" w:color="auto"/>
              <w:bottom w:val="single" w:sz="4" w:space="0" w:color="auto"/>
              <w:right w:val="single" w:sz="4" w:space="0" w:color="auto"/>
            </w:tcBorders>
          </w:tcPr>
          <w:p w:rsidR="00141411" w:rsidRPr="00044B99" w:rsidRDefault="00141411" w:rsidP="00D31ACA">
            <w:r w:rsidRPr="009568AD">
              <w:t>Ensure continuation of resident care and essential services.</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right w:val="single" w:sz="4" w:space="0" w:color="auto"/>
            </w:tcBorders>
            <w:vAlign w:val="center"/>
          </w:tcPr>
          <w:p w:rsidR="00141411" w:rsidRPr="0026525F" w:rsidRDefault="00141411" w:rsidP="00D31ACA">
            <w:pPr>
              <w:jc w:val="center"/>
              <w:rPr>
                <w:b/>
              </w:rPr>
            </w:pPr>
          </w:p>
        </w:tc>
        <w:tc>
          <w:tcPr>
            <w:tcW w:w="6660" w:type="dxa"/>
            <w:tcBorders>
              <w:top w:val="single" w:sz="4" w:space="0" w:color="auto"/>
              <w:left w:val="single" w:sz="4" w:space="0" w:color="auto"/>
              <w:bottom w:val="single" w:sz="4" w:space="0" w:color="auto"/>
              <w:right w:val="single" w:sz="4" w:space="0" w:color="auto"/>
            </w:tcBorders>
          </w:tcPr>
          <w:p w:rsidR="00141411" w:rsidRPr="00044B99" w:rsidRDefault="00141411" w:rsidP="00D31ACA">
            <w:r w:rsidRPr="00044B99">
              <w:t>Conduct a census of residents, identifying those who are appropriate for discharge.</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right w:val="single" w:sz="4" w:space="0" w:color="auto"/>
            </w:tcBorders>
            <w:vAlign w:val="center"/>
          </w:tcPr>
          <w:p w:rsidR="00141411" w:rsidRPr="0026525F" w:rsidRDefault="00141411" w:rsidP="00D31ACA">
            <w:pPr>
              <w:jc w:val="center"/>
              <w:rPr>
                <w:b/>
              </w:rPr>
            </w:pPr>
          </w:p>
        </w:tc>
        <w:tc>
          <w:tcPr>
            <w:tcW w:w="6660" w:type="dxa"/>
            <w:tcBorders>
              <w:top w:val="single" w:sz="4" w:space="0" w:color="auto"/>
              <w:left w:val="single" w:sz="4" w:space="0" w:color="auto"/>
              <w:bottom w:val="single" w:sz="4" w:space="0" w:color="auto"/>
              <w:right w:val="single" w:sz="4" w:space="0" w:color="auto"/>
            </w:tcBorders>
            <w:vAlign w:val="center"/>
          </w:tcPr>
          <w:p w:rsidR="00141411" w:rsidRPr="00044B99" w:rsidRDefault="00141411" w:rsidP="00D31ACA">
            <w:r w:rsidRPr="004E5843">
              <w:t>Prepare to implement emergency plans and procedures as needed (e.g., loss of power, cooling, water, HVAC, communications).</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right w:val="single" w:sz="4" w:space="0" w:color="auto"/>
            </w:tcBorders>
            <w:vAlign w:val="center"/>
          </w:tcPr>
          <w:p w:rsidR="00141411" w:rsidRPr="0026525F" w:rsidRDefault="00141411" w:rsidP="00D31ACA">
            <w:pPr>
              <w:jc w:val="center"/>
              <w:rPr>
                <w:b/>
              </w:rPr>
            </w:pPr>
          </w:p>
        </w:tc>
        <w:tc>
          <w:tcPr>
            <w:tcW w:w="6660" w:type="dxa"/>
            <w:tcBorders>
              <w:top w:val="single" w:sz="4" w:space="0" w:color="auto"/>
              <w:left w:val="single" w:sz="4" w:space="0" w:color="auto"/>
              <w:bottom w:val="single" w:sz="4" w:space="0" w:color="auto"/>
              <w:right w:val="single" w:sz="4" w:space="0" w:color="auto"/>
            </w:tcBorders>
            <w:vAlign w:val="center"/>
          </w:tcPr>
          <w:p w:rsidR="00141411" w:rsidRPr="00044B99" w:rsidRDefault="00141411" w:rsidP="00D31ACA">
            <w:r w:rsidRPr="002476F1">
              <w:t>Consider partial or complete evacuation of the nursing home, or relocation of residents and services within the nursing home.</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right w:val="single" w:sz="4" w:space="0" w:color="auto"/>
            </w:tcBorders>
            <w:vAlign w:val="center"/>
          </w:tcPr>
          <w:p w:rsidR="00141411" w:rsidRPr="0026525F" w:rsidRDefault="00141411" w:rsidP="00D31ACA">
            <w:pPr>
              <w:jc w:val="center"/>
              <w:rPr>
                <w:b/>
              </w:rPr>
            </w:pPr>
          </w:p>
        </w:tc>
        <w:tc>
          <w:tcPr>
            <w:tcW w:w="6660" w:type="dxa"/>
            <w:tcBorders>
              <w:top w:val="single" w:sz="4" w:space="0" w:color="auto"/>
              <w:left w:val="single" w:sz="4" w:space="0" w:color="auto"/>
              <w:bottom w:val="single" w:sz="4" w:space="0" w:color="auto"/>
              <w:right w:val="single" w:sz="4" w:space="0" w:color="auto"/>
            </w:tcBorders>
            <w:vAlign w:val="center"/>
          </w:tcPr>
          <w:p w:rsidR="00141411" w:rsidRPr="00044B99" w:rsidRDefault="00141411" w:rsidP="00D31ACA">
            <w:r w:rsidRPr="007B6AE2">
              <w:t xml:space="preserve">Coordinate with the Safety Officer to secure the nursing home and implement </w:t>
            </w:r>
            <w:r w:rsidRPr="00E724A0">
              <w:t>limited visitation policy.</w:t>
            </w:r>
            <w:r>
              <w:t xml:space="preserve"> </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right w:val="single" w:sz="4" w:space="0" w:color="auto"/>
            </w:tcBorders>
            <w:vAlign w:val="center"/>
          </w:tcPr>
          <w:p w:rsidR="00141411" w:rsidRPr="0026525F" w:rsidRDefault="00141411" w:rsidP="00D31ACA">
            <w:pPr>
              <w:jc w:val="center"/>
              <w:rPr>
                <w:b/>
              </w:rPr>
            </w:pPr>
          </w:p>
        </w:tc>
        <w:tc>
          <w:tcPr>
            <w:tcW w:w="6660" w:type="dxa"/>
            <w:tcBorders>
              <w:top w:val="single" w:sz="4" w:space="0" w:color="auto"/>
              <w:left w:val="single" w:sz="4" w:space="0" w:color="auto"/>
              <w:bottom w:val="single" w:sz="4" w:space="0" w:color="auto"/>
              <w:right w:val="single" w:sz="4" w:space="0" w:color="auto"/>
            </w:tcBorders>
            <w:vAlign w:val="center"/>
          </w:tcPr>
          <w:p w:rsidR="00141411" w:rsidRPr="00044B99" w:rsidRDefault="00141411" w:rsidP="00D31ACA">
            <w:r w:rsidRPr="003570E1">
              <w:t>Designate an area(s) to accommodate resident/staff family members</w:t>
            </w:r>
            <w:r>
              <w:t>/guardians</w:t>
            </w:r>
            <w:r w:rsidRPr="003570E1">
              <w:t xml:space="preserve"> seeking </w:t>
            </w:r>
            <w:r>
              <w:t>shelter</w:t>
            </w:r>
            <w:r w:rsidRPr="003570E1">
              <w:t xml:space="preserve"> including those who may be electrically dependent or have medical needs.</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right w:val="single" w:sz="4" w:space="0" w:color="auto"/>
            </w:tcBorders>
            <w:vAlign w:val="center"/>
          </w:tcPr>
          <w:p w:rsidR="00141411" w:rsidRPr="0026525F" w:rsidRDefault="00141411" w:rsidP="00D31ACA">
            <w:pPr>
              <w:jc w:val="center"/>
              <w:rPr>
                <w:b/>
              </w:rPr>
            </w:pPr>
          </w:p>
        </w:tc>
        <w:tc>
          <w:tcPr>
            <w:tcW w:w="6660" w:type="dxa"/>
            <w:tcBorders>
              <w:top w:val="single" w:sz="4" w:space="0" w:color="auto"/>
              <w:left w:val="single" w:sz="4" w:space="0" w:color="auto"/>
              <w:bottom w:val="single" w:sz="4" w:space="0" w:color="auto"/>
              <w:right w:val="single" w:sz="4" w:space="0" w:color="auto"/>
            </w:tcBorders>
          </w:tcPr>
          <w:p w:rsidR="00141411" w:rsidRPr="00044B99" w:rsidRDefault="00141411" w:rsidP="00D31ACA">
            <w:r w:rsidRPr="00044B99">
              <w:t xml:space="preserve">Implement tasks listed below if Branches are not activated. </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tcBorders>
              <w:left w:val="single" w:sz="4" w:space="0" w:color="auto"/>
              <w:right w:val="single" w:sz="4" w:space="0" w:color="auto"/>
            </w:tcBorders>
            <w:vAlign w:val="center"/>
          </w:tcPr>
          <w:p w:rsidR="00141411" w:rsidRPr="0026525F" w:rsidRDefault="00141411" w:rsidP="00D31ACA">
            <w:pPr>
              <w:jc w:val="center"/>
              <w:rPr>
                <w:b/>
              </w:rPr>
            </w:pPr>
            <w:r w:rsidRPr="0026525F">
              <w:rPr>
                <w:b/>
              </w:rPr>
              <w:t>Resident Services Branch Director</w:t>
            </w:r>
          </w:p>
        </w:tc>
        <w:tc>
          <w:tcPr>
            <w:tcW w:w="6660" w:type="dxa"/>
            <w:tcBorders>
              <w:top w:val="single" w:sz="4" w:space="0" w:color="auto"/>
              <w:left w:val="single" w:sz="4" w:space="0" w:color="auto"/>
              <w:bottom w:val="single" w:sz="4" w:space="0" w:color="auto"/>
              <w:right w:val="single" w:sz="4" w:space="0" w:color="auto"/>
            </w:tcBorders>
          </w:tcPr>
          <w:p w:rsidR="00141411" w:rsidRPr="009A3231" w:rsidRDefault="00141411" w:rsidP="00D31ACA">
            <w:pPr>
              <w:spacing w:before="100"/>
              <w:rPr>
                <w:rFonts w:cstheme="minorHAnsi"/>
              </w:rPr>
            </w:pPr>
            <w:r>
              <w:rPr>
                <w:rFonts w:cstheme="minorHAnsi"/>
              </w:rPr>
              <w:t>Initiate response-</w:t>
            </w:r>
            <w:r w:rsidRPr="009A3231">
              <w:rPr>
                <w:rFonts w:cstheme="minorHAnsi"/>
              </w:rPr>
              <w:t xml:space="preserve">specific </w:t>
            </w:r>
            <w:r>
              <w:rPr>
                <w:rFonts w:cstheme="minorHAnsi"/>
              </w:rPr>
              <w:t xml:space="preserve">resident care </w:t>
            </w:r>
            <w:r w:rsidRPr="009A3231">
              <w:rPr>
                <w:rFonts w:cstheme="minorHAnsi"/>
              </w:rPr>
              <w:t>plans</w:t>
            </w:r>
            <w:r>
              <w:rPr>
                <w:rFonts w:cstheme="minorHAnsi"/>
              </w:rPr>
              <w:t>:</w:t>
            </w:r>
          </w:p>
          <w:p w:rsidR="00141411" w:rsidRPr="000511E9" w:rsidRDefault="00141411" w:rsidP="00D31ACA">
            <w:pPr>
              <w:pStyle w:val="ListParagraph"/>
              <w:numPr>
                <w:ilvl w:val="0"/>
                <w:numId w:val="8"/>
              </w:numPr>
              <w:spacing w:after="100" w:line="240" w:lineRule="auto"/>
              <w:rPr>
                <w:rFonts w:cstheme="minorHAnsi"/>
              </w:rPr>
            </w:pPr>
            <w:r w:rsidRPr="000511E9">
              <w:rPr>
                <w:rFonts w:cstheme="minorHAnsi"/>
              </w:rPr>
              <w:t>Activate triage and</w:t>
            </w:r>
            <w:r>
              <w:rPr>
                <w:rFonts w:cstheme="minorHAnsi"/>
              </w:rPr>
              <w:t xml:space="preserve"> treatment areas and </w:t>
            </w:r>
            <w:r w:rsidRPr="000511E9">
              <w:rPr>
                <w:rFonts w:cstheme="minorHAnsi"/>
              </w:rPr>
              <w:t>teams</w:t>
            </w:r>
          </w:p>
          <w:p w:rsidR="00141411" w:rsidRPr="000511E9" w:rsidRDefault="00141411" w:rsidP="00D31ACA">
            <w:pPr>
              <w:pStyle w:val="ListParagraph"/>
              <w:numPr>
                <w:ilvl w:val="0"/>
                <w:numId w:val="8"/>
              </w:numPr>
              <w:spacing w:after="100" w:line="240" w:lineRule="auto"/>
              <w:rPr>
                <w:rFonts w:cstheme="minorHAnsi"/>
              </w:rPr>
            </w:pPr>
            <w:r w:rsidRPr="000511E9">
              <w:rPr>
                <w:rFonts w:cstheme="minorHAnsi"/>
              </w:rPr>
              <w:t xml:space="preserve">Assess </w:t>
            </w:r>
            <w:r>
              <w:rPr>
                <w:rFonts w:cstheme="minorHAnsi"/>
              </w:rPr>
              <w:t xml:space="preserve">and treat </w:t>
            </w:r>
            <w:r w:rsidRPr="000511E9">
              <w:rPr>
                <w:rFonts w:cstheme="minorHAnsi"/>
              </w:rPr>
              <w:t xml:space="preserve">injuries to current </w:t>
            </w:r>
            <w:r>
              <w:rPr>
                <w:rFonts w:cstheme="minorHAnsi"/>
              </w:rPr>
              <w:t>resident</w:t>
            </w:r>
            <w:r w:rsidRPr="000511E9">
              <w:rPr>
                <w:rFonts w:cstheme="minorHAnsi"/>
              </w:rPr>
              <w:t>s, visitors, and staff</w:t>
            </w:r>
          </w:p>
          <w:p w:rsidR="00141411" w:rsidRPr="000511E9" w:rsidRDefault="00141411" w:rsidP="00D31ACA">
            <w:pPr>
              <w:pStyle w:val="ListParagraph"/>
              <w:numPr>
                <w:ilvl w:val="0"/>
                <w:numId w:val="8"/>
              </w:numPr>
              <w:spacing w:after="100" w:line="240" w:lineRule="auto"/>
              <w:rPr>
                <w:rFonts w:cstheme="minorHAnsi"/>
              </w:rPr>
            </w:pPr>
            <w:r>
              <w:rPr>
                <w:rFonts w:cstheme="minorHAnsi"/>
              </w:rPr>
              <w:t>Conduct a census of residents, identifying those who are appropriate for discharge or who need critical acute care or a lower level of care (e.g. Assisted living or going home)</w:t>
            </w:r>
          </w:p>
          <w:p w:rsidR="00141411" w:rsidRPr="00DC3D42" w:rsidRDefault="00141411" w:rsidP="00D31ACA">
            <w:pPr>
              <w:pStyle w:val="ListParagraph"/>
              <w:numPr>
                <w:ilvl w:val="0"/>
                <w:numId w:val="8"/>
              </w:numPr>
              <w:spacing w:after="100" w:line="240" w:lineRule="auto"/>
              <w:rPr>
                <w:rFonts w:cstheme="minorHAnsi"/>
              </w:rPr>
            </w:pPr>
            <w:r>
              <w:rPr>
                <w:rFonts w:cstheme="minorHAnsi"/>
              </w:rPr>
              <w:t>Activate the fatality management procedures</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26525F" w:rsidTr="00D31ACA">
        <w:trPr>
          <w:cantSplit/>
          <w:trHeight w:val="3608"/>
        </w:trPr>
        <w:tc>
          <w:tcPr>
            <w:tcW w:w="1800" w:type="dxa"/>
            <w:vMerge w:val="restart"/>
            <w:tcBorders>
              <w:left w:val="single" w:sz="4" w:space="0" w:color="auto"/>
              <w:right w:val="single" w:sz="4" w:space="0" w:color="auto"/>
            </w:tcBorders>
            <w:vAlign w:val="center"/>
          </w:tcPr>
          <w:p w:rsidR="0026525F" w:rsidRPr="0026525F" w:rsidRDefault="0026525F" w:rsidP="00D31ACA">
            <w:pPr>
              <w:jc w:val="center"/>
              <w:rPr>
                <w:b/>
                <w:szCs w:val="24"/>
              </w:rPr>
            </w:pPr>
            <w:r w:rsidRPr="0026525F">
              <w:rPr>
                <w:b/>
                <w:szCs w:val="24"/>
              </w:rPr>
              <w:lastRenderedPageBreak/>
              <w:t>Infrastructure Branch Director</w:t>
            </w:r>
          </w:p>
        </w:tc>
        <w:tc>
          <w:tcPr>
            <w:tcW w:w="6660" w:type="dxa"/>
            <w:tcBorders>
              <w:top w:val="single" w:sz="4" w:space="0" w:color="auto"/>
              <w:left w:val="single" w:sz="4" w:space="0" w:color="auto"/>
              <w:bottom w:val="single" w:sz="4" w:space="0" w:color="auto"/>
              <w:right w:val="single" w:sz="4" w:space="0" w:color="auto"/>
            </w:tcBorders>
          </w:tcPr>
          <w:p w:rsidR="0026525F" w:rsidRPr="00DC3D42" w:rsidRDefault="0026525F" w:rsidP="00D31ACA">
            <w:pPr>
              <w:spacing w:before="100" w:line="276" w:lineRule="auto"/>
              <w:rPr>
                <w:rFonts w:cstheme="minorHAnsi"/>
                <w:spacing w:val="0"/>
              </w:rPr>
            </w:pPr>
            <w:r w:rsidRPr="00DC3D42">
              <w:rPr>
                <w:rFonts w:cstheme="minorHAnsi"/>
                <w:spacing w:val="0"/>
              </w:rPr>
              <w:t xml:space="preserve">Assess damage to </w:t>
            </w:r>
            <w:r>
              <w:rPr>
                <w:rFonts w:cstheme="minorHAnsi"/>
                <w:spacing w:val="0"/>
              </w:rPr>
              <w:t>facility</w:t>
            </w:r>
            <w:r w:rsidRPr="00DC3D42">
              <w:rPr>
                <w:rFonts w:cstheme="minorHAnsi"/>
                <w:spacing w:val="0"/>
              </w:rPr>
              <w:t xml:space="preserve"> infrastructure, including:</w:t>
            </w:r>
          </w:p>
          <w:p w:rsidR="0026525F" w:rsidRPr="00DC3D42" w:rsidRDefault="0026525F" w:rsidP="00D31ACA">
            <w:pPr>
              <w:numPr>
                <w:ilvl w:val="0"/>
                <w:numId w:val="9"/>
              </w:numPr>
              <w:spacing w:after="100" w:line="276" w:lineRule="auto"/>
              <w:contextualSpacing/>
              <w:rPr>
                <w:rFonts w:ascii="Calibri" w:eastAsia="Calibri" w:hAnsi="Calibri" w:cstheme="minorHAnsi"/>
                <w:spacing w:val="0"/>
              </w:rPr>
            </w:pPr>
            <w:r w:rsidRPr="00DC3D42">
              <w:rPr>
                <w:rFonts w:ascii="Calibri" w:eastAsia="Calibri" w:hAnsi="Calibri" w:cstheme="minorHAnsi"/>
                <w:spacing w:val="0"/>
              </w:rPr>
              <w:t>Status of all utilities</w:t>
            </w:r>
          </w:p>
          <w:p w:rsidR="0026525F" w:rsidRPr="00DC3D42" w:rsidRDefault="0026525F" w:rsidP="00D31ACA">
            <w:pPr>
              <w:numPr>
                <w:ilvl w:val="0"/>
                <w:numId w:val="9"/>
              </w:numPr>
              <w:spacing w:after="100" w:line="276" w:lineRule="auto"/>
              <w:contextualSpacing/>
              <w:rPr>
                <w:rFonts w:ascii="Calibri" w:eastAsia="Calibri" w:hAnsi="Calibri" w:cstheme="minorHAnsi"/>
                <w:spacing w:val="0"/>
              </w:rPr>
            </w:pPr>
            <w:r w:rsidRPr="00DC3D42">
              <w:rPr>
                <w:rFonts w:ascii="Calibri" w:eastAsia="Calibri" w:hAnsi="Calibri" w:cstheme="minorHAnsi"/>
                <w:spacing w:val="0"/>
              </w:rPr>
              <w:t>Ability to sustain operations with current impact on infrastructure and utilities</w:t>
            </w:r>
          </w:p>
          <w:p w:rsidR="0026525F" w:rsidRPr="00DC3D42" w:rsidRDefault="0026525F" w:rsidP="00D31ACA">
            <w:pPr>
              <w:numPr>
                <w:ilvl w:val="0"/>
                <w:numId w:val="9"/>
              </w:numPr>
              <w:spacing w:after="100" w:line="276" w:lineRule="auto"/>
              <w:contextualSpacing/>
              <w:rPr>
                <w:rFonts w:ascii="Calibri" w:eastAsia="Calibri" w:hAnsi="Calibri" w:cstheme="minorHAnsi"/>
                <w:spacing w:val="0"/>
              </w:rPr>
            </w:pPr>
            <w:r w:rsidRPr="00DC3D42">
              <w:rPr>
                <w:rFonts w:ascii="Calibri" w:eastAsia="Calibri" w:hAnsi="Calibri" w:cstheme="minorHAnsi"/>
                <w:spacing w:val="0"/>
              </w:rPr>
              <w:t>Activate utility contingency plans</w:t>
            </w:r>
          </w:p>
          <w:p w:rsidR="0026525F" w:rsidRPr="00DC3D42" w:rsidRDefault="0026525F" w:rsidP="00D31ACA">
            <w:pPr>
              <w:numPr>
                <w:ilvl w:val="0"/>
                <w:numId w:val="9"/>
              </w:numPr>
              <w:spacing w:after="100" w:line="276" w:lineRule="auto"/>
              <w:contextualSpacing/>
              <w:rPr>
                <w:rFonts w:ascii="Calibri" w:eastAsia="Calibri" w:hAnsi="Calibri" w:cstheme="minorHAnsi"/>
                <w:spacing w:val="0"/>
              </w:rPr>
            </w:pPr>
            <w:r w:rsidRPr="00DC3D42">
              <w:rPr>
                <w:rFonts w:ascii="Calibri" w:eastAsia="Calibri" w:hAnsi="Calibri" w:cstheme="minorHAnsi"/>
                <w:spacing w:val="0"/>
              </w:rPr>
              <w:t>Activate Memorandums of Understanding as needed for generator and fuel support, water and sewage services, and medical gas deliveries</w:t>
            </w:r>
          </w:p>
          <w:p w:rsidR="0026525F" w:rsidRPr="00987BB5" w:rsidRDefault="0026525F" w:rsidP="00D31ACA">
            <w:pPr>
              <w:numPr>
                <w:ilvl w:val="0"/>
                <w:numId w:val="9"/>
              </w:numPr>
              <w:spacing w:after="100" w:line="276" w:lineRule="auto"/>
              <w:contextualSpacing/>
              <w:rPr>
                <w:rFonts w:ascii="Calibri" w:eastAsia="Calibri" w:hAnsi="Calibri" w:cstheme="minorHAnsi"/>
                <w:spacing w:val="0"/>
              </w:rPr>
            </w:pPr>
            <w:r w:rsidRPr="00DC3D42">
              <w:rPr>
                <w:rFonts w:ascii="Calibri" w:eastAsia="Calibri" w:hAnsi="Calibri" w:cstheme="minorHAnsi"/>
                <w:spacing w:val="0"/>
              </w:rPr>
              <w:t>Safety status of external sites including, exterior shelter sites, all buildings on campus, parking structures, fences and gates, external lighting, roadways, and sidewalks</w:t>
            </w:r>
          </w:p>
        </w:tc>
        <w:tc>
          <w:tcPr>
            <w:tcW w:w="864" w:type="dxa"/>
            <w:tcBorders>
              <w:top w:val="single" w:sz="4" w:space="0" w:color="auto"/>
              <w:left w:val="single" w:sz="4" w:space="0" w:color="auto"/>
              <w:bottom w:val="single" w:sz="4" w:space="0" w:color="auto"/>
              <w:right w:val="single" w:sz="4" w:space="0" w:color="auto"/>
            </w:tcBorders>
          </w:tcPr>
          <w:p w:rsidR="0026525F" w:rsidRDefault="0026525F" w:rsidP="00D31ACA">
            <w:pPr>
              <w:spacing w:before="40" w:after="40"/>
              <w:rPr>
                <w:i/>
                <w:szCs w:val="24"/>
              </w:rPr>
            </w:pPr>
          </w:p>
        </w:tc>
      </w:tr>
      <w:tr w:rsidR="0026525F" w:rsidTr="00D31ACA">
        <w:tc>
          <w:tcPr>
            <w:tcW w:w="1800" w:type="dxa"/>
            <w:vMerge/>
            <w:tcBorders>
              <w:left w:val="single" w:sz="4" w:space="0" w:color="auto"/>
              <w:right w:val="single" w:sz="4" w:space="0" w:color="auto"/>
            </w:tcBorders>
            <w:vAlign w:val="center"/>
          </w:tcPr>
          <w:p w:rsidR="0026525F" w:rsidRPr="003E37AC" w:rsidRDefault="0026525F" w:rsidP="00D31ACA">
            <w:pPr>
              <w:jc w:val="center"/>
              <w:rPr>
                <w:szCs w:val="24"/>
              </w:rPr>
            </w:pPr>
          </w:p>
        </w:tc>
        <w:tc>
          <w:tcPr>
            <w:tcW w:w="6660" w:type="dxa"/>
            <w:tcBorders>
              <w:top w:val="single" w:sz="4" w:space="0" w:color="auto"/>
              <w:left w:val="single" w:sz="4" w:space="0" w:color="auto"/>
              <w:bottom w:val="single" w:sz="4" w:space="0" w:color="auto"/>
              <w:right w:val="single" w:sz="4" w:space="0" w:color="auto"/>
            </w:tcBorders>
          </w:tcPr>
          <w:p w:rsidR="0026525F" w:rsidRPr="001445DD" w:rsidRDefault="0026525F" w:rsidP="00D31ACA">
            <w:r w:rsidRPr="00F126FE">
              <w:t>Complete a NHICS 251</w:t>
            </w:r>
            <w:r>
              <w:t xml:space="preserve"> - Facility System Status Report.</w:t>
            </w:r>
          </w:p>
        </w:tc>
        <w:tc>
          <w:tcPr>
            <w:tcW w:w="864" w:type="dxa"/>
            <w:tcBorders>
              <w:top w:val="single" w:sz="4" w:space="0" w:color="auto"/>
              <w:left w:val="single" w:sz="4" w:space="0" w:color="auto"/>
              <w:bottom w:val="single" w:sz="4" w:space="0" w:color="auto"/>
              <w:right w:val="single" w:sz="4" w:space="0" w:color="auto"/>
            </w:tcBorders>
          </w:tcPr>
          <w:p w:rsidR="0026525F" w:rsidRDefault="0026525F" w:rsidP="00D31ACA">
            <w:pPr>
              <w:spacing w:before="40" w:after="40"/>
              <w:rPr>
                <w:i/>
                <w:szCs w:val="24"/>
              </w:rPr>
            </w:pPr>
          </w:p>
        </w:tc>
      </w:tr>
      <w:tr w:rsidR="0026525F" w:rsidTr="00D31ACA">
        <w:trPr>
          <w:cantSplit/>
        </w:trPr>
        <w:tc>
          <w:tcPr>
            <w:tcW w:w="1800" w:type="dxa"/>
            <w:vMerge/>
            <w:tcBorders>
              <w:left w:val="single" w:sz="4" w:space="0" w:color="auto"/>
              <w:right w:val="single" w:sz="4" w:space="0" w:color="auto"/>
            </w:tcBorders>
            <w:vAlign w:val="center"/>
          </w:tcPr>
          <w:p w:rsidR="0026525F" w:rsidRPr="003E37AC" w:rsidRDefault="0026525F" w:rsidP="00D31ACA">
            <w:pPr>
              <w:jc w:val="center"/>
              <w:rPr>
                <w:szCs w:val="24"/>
              </w:rPr>
            </w:pPr>
          </w:p>
        </w:tc>
        <w:tc>
          <w:tcPr>
            <w:tcW w:w="6660" w:type="dxa"/>
            <w:tcBorders>
              <w:top w:val="single" w:sz="4" w:space="0" w:color="auto"/>
              <w:left w:val="single" w:sz="4" w:space="0" w:color="auto"/>
              <w:bottom w:val="single" w:sz="4" w:space="0" w:color="auto"/>
              <w:right w:val="single" w:sz="4" w:space="0" w:color="auto"/>
            </w:tcBorders>
          </w:tcPr>
          <w:p w:rsidR="0026525F" w:rsidRPr="00C451C9" w:rsidRDefault="0026525F" w:rsidP="00D31ACA">
            <w:pPr>
              <w:rPr>
                <w:color w:val="FF0000"/>
                <w:highlight w:val="yellow"/>
              </w:rPr>
            </w:pPr>
            <w:r w:rsidRPr="001445DD">
              <w:t xml:space="preserve">With </w:t>
            </w:r>
            <w:r>
              <w:t xml:space="preserve">the </w:t>
            </w:r>
            <w:r w:rsidRPr="001445DD">
              <w:t>Safety Officer and Operations Section Chief, identify areas of facility and campus to be secured against access by residents, staff, and visitors; ensure notification of Command Staff for dissemination of information.</w:t>
            </w:r>
            <w:r w:rsidRPr="00C451C9">
              <w:t xml:space="preserve"> </w:t>
            </w:r>
          </w:p>
        </w:tc>
        <w:tc>
          <w:tcPr>
            <w:tcW w:w="864" w:type="dxa"/>
            <w:tcBorders>
              <w:top w:val="single" w:sz="4" w:space="0" w:color="auto"/>
              <w:left w:val="single" w:sz="4" w:space="0" w:color="auto"/>
              <w:bottom w:val="single" w:sz="4" w:space="0" w:color="auto"/>
              <w:right w:val="single" w:sz="4" w:space="0" w:color="auto"/>
            </w:tcBorders>
          </w:tcPr>
          <w:p w:rsidR="0026525F" w:rsidRDefault="0026525F" w:rsidP="00D31ACA">
            <w:pPr>
              <w:spacing w:before="40" w:after="40"/>
              <w:rPr>
                <w:i/>
                <w:szCs w:val="24"/>
              </w:rPr>
            </w:pPr>
          </w:p>
        </w:tc>
      </w:tr>
      <w:tr w:rsidR="0026525F" w:rsidTr="00D31ACA">
        <w:tc>
          <w:tcPr>
            <w:tcW w:w="1800" w:type="dxa"/>
            <w:vMerge/>
            <w:tcBorders>
              <w:left w:val="single" w:sz="4" w:space="0" w:color="auto"/>
              <w:right w:val="single" w:sz="4" w:space="0" w:color="auto"/>
            </w:tcBorders>
            <w:vAlign w:val="center"/>
          </w:tcPr>
          <w:p w:rsidR="0026525F" w:rsidRPr="003E37AC" w:rsidRDefault="0026525F" w:rsidP="00D31ACA">
            <w:pPr>
              <w:jc w:val="center"/>
              <w:rPr>
                <w:szCs w:val="24"/>
              </w:rPr>
            </w:pPr>
          </w:p>
        </w:tc>
        <w:tc>
          <w:tcPr>
            <w:tcW w:w="6660" w:type="dxa"/>
            <w:tcBorders>
              <w:top w:val="single" w:sz="4" w:space="0" w:color="auto"/>
              <w:left w:val="single" w:sz="4" w:space="0" w:color="auto"/>
              <w:bottom w:val="single" w:sz="4" w:space="0" w:color="auto"/>
              <w:right w:val="single" w:sz="4" w:space="0" w:color="auto"/>
            </w:tcBorders>
          </w:tcPr>
          <w:p w:rsidR="0026525F" w:rsidRPr="001445DD" w:rsidRDefault="0026525F" w:rsidP="00D31ACA">
            <w:r w:rsidRPr="001445DD">
              <w:t>Provide situational specific information to Liaison/ PIO for messaging to all staff.</w:t>
            </w:r>
          </w:p>
        </w:tc>
        <w:tc>
          <w:tcPr>
            <w:tcW w:w="864" w:type="dxa"/>
            <w:tcBorders>
              <w:top w:val="single" w:sz="4" w:space="0" w:color="auto"/>
              <w:left w:val="single" w:sz="4" w:space="0" w:color="auto"/>
              <w:bottom w:val="single" w:sz="4" w:space="0" w:color="auto"/>
              <w:right w:val="single" w:sz="4" w:space="0" w:color="auto"/>
            </w:tcBorders>
          </w:tcPr>
          <w:p w:rsidR="0026525F" w:rsidRDefault="0026525F" w:rsidP="00D31ACA">
            <w:pPr>
              <w:spacing w:before="40" w:after="40"/>
              <w:rPr>
                <w:i/>
                <w:szCs w:val="24"/>
              </w:rPr>
            </w:pPr>
          </w:p>
        </w:tc>
      </w:tr>
      <w:tr w:rsidR="0026525F" w:rsidTr="00D31ACA">
        <w:tc>
          <w:tcPr>
            <w:tcW w:w="1800" w:type="dxa"/>
            <w:vMerge/>
            <w:tcBorders>
              <w:left w:val="single" w:sz="4" w:space="0" w:color="auto"/>
              <w:right w:val="single" w:sz="4" w:space="0" w:color="auto"/>
            </w:tcBorders>
            <w:vAlign w:val="center"/>
          </w:tcPr>
          <w:p w:rsidR="0026525F" w:rsidRPr="003E37AC" w:rsidRDefault="0026525F" w:rsidP="00D31ACA">
            <w:pPr>
              <w:jc w:val="center"/>
              <w:rPr>
                <w:szCs w:val="24"/>
              </w:rPr>
            </w:pPr>
          </w:p>
        </w:tc>
        <w:tc>
          <w:tcPr>
            <w:tcW w:w="6660" w:type="dxa"/>
            <w:tcBorders>
              <w:top w:val="single" w:sz="4" w:space="0" w:color="auto"/>
              <w:left w:val="single" w:sz="4" w:space="0" w:color="auto"/>
              <w:bottom w:val="single" w:sz="4" w:space="0" w:color="auto"/>
              <w:right w:val="single" w:sz="4" w:space="0" w:color="auto"/>
            </w:tcBorders>
          </w:tcPr>
          <w:p w:rsidR="0026525F" w:rsidRPr="001445DD" w:rsidRDefault="0026525F" w:rsidP="00D31ACA">
            <w:r w:rsidRPr="001445DD">
              <w:t>Determine the need for subject matter expertise (e.g., structural or seismic engineer) and request personnel.</w:t>
            </w:r>
          </w:p>
        </w:tc>
        <w:tc>
          <w:tcPr>
            <w:tcW w:w="864" w:type="dxa"/>
            <w:tcBorders>
              <w:top w:val="single" w:sz="4" w:space="0" w:color="auto"/>
              <w:left w:val="single" w:sz="4" w:space="0" w:color="auto"/>
              <w:bottom w:val="single" w:sz="4" w:space="0" w:color="auto"/>
              <w:right w:val="single" w:sz="4" w:space="0" w:color="auto"/>
            </w:tcBorders>
          </w:tcPr>
          <w:p w:rsidR="0026525F" w:rsidRDefault="0026525F" w:rsidP="00D31ACA">
            <w:pPr>
              <w:spacing w:before="40" w:after="40"/>
              <w:rPr>
                <w:i/>
                <w:szCs w:val="24"/>
              </w:rPr>
            </w:pPr>
          </w:p>
        </w:tc>
      </w:tr>
      <w:tr w:rsidR="00141411" w:rsidTr="00D31ACA">
        <w:tc>
          <w:tcPr>
            <w:tcW w:w="1800" w:type="dxa"/>
            <w:vMerge w:val="restart"/>
            <w:tcBorders>
              <w:left w:val="single" w:sz="4" w:space="0" w:color="auto"/>
              <w:right w:val="single" w:sz="4" w:space="0" w:color="auto"/>
            </w:tcBorders>
            <w:vAlign w:val="center"/>
          </w:tcPr>
          <w:p w:rsidR="00141411" w:rsidRPr="0026525F" w:rsidRDefault="00141411" w:rsidP="00D31ACA">
            <w:pPr>
              <w:jc w:val="center"/>
              <w:rPr>
                <w:b/>
                <w:szCs w:val="24"/>
              </w:rPr>
            </w:pPr>
            <w:r w:rsidRPr="0026525F">
              <w:rPr>
                <w:b/>
                <w:szCs w:val="24"/>
              </w:rPr>
              <w:t>Planning Section Chief</w:t>
            </w:r>
          </w:p>
        </w:tc>
        <w:tc>
          <w:tcPr>
            <w:tcW w:w="6660" w:type="dxa"/>
            <w:tcBorders>
              <w:top w:val="single" w:sz="4" w:space="0" w:color="auto"/>
              <w:left w:val="single" w:sz="4" w:space="0" w:color="auto"/>
              <w:bottom w:val="single" w:sz="4" w:space="0" w:color="auto"/>
              <w:right w:val="single" w:sz="4" w:space="0" w:color="auto"/>
            </w:tcBorders>
          </w:tcPr>
          <w:p w:rsidR="00141411" w:rsidRPr="00476DE7" w:rsidRDefault="00141411" w:rsidP="00D31ACA">
            <w:r w:rsidRPr="00476DE7">
              <w:t xml:space="preserve">Establish operational periods, incident objectives, and the </w:t>
            </w:r>
            <w:r w:rsidR="002F32F5">
              <w:t xml:space="preserve">NHICS 200: </w:t>
            </w:r>
            <w:r w:rsidRPr="00476DE7">
              <w:t xml:space="preserve">Incident Action Plan </w:t>
            </w:r>
            <w:r>
              <w:t xml:space="preserve">(IAP) Quick Start </w:t>
            </w:r>
            <w:r w:rsidRPr="00476DE7">
              <w:t>in collaboration with the Incident Commander.</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right w:val="single" w:sz="4" w:space="0" w:color="auto"/>
            </w:tcBorders>
            <w:vAlign w:val="center"/>
          </w:tcPr>
          <w:p w:rsidR="00141411" w:rsidRPr="0026525F" w:rsidRDefault="00141411" w:rsidP="00D31ACA">
            <w:pPr>
              <w:jc w:val="center"/>
              <w:rPr>
                <w:b/>
                <w:szCs w:val="24"/>
              </w:rPr>
            </w:pPr>
          </w:p>
        </w:tc>
        <w:tc>
          <w:tcPr>
            <w:tcW w:w="6660" w:type="dxa"/>
            <w:tcBorders>
              <w:top w:val="single" w:sz="4" w:space="0" w:color="auto"/>
              <w:left w:val="single" w:sz="4" w:space="0" w:color="auto"/>
              <w:bottom w:val="single" w:sz="4" w:space="0" w:color="auto"/>
              <w:right w:val="single" w:sz="4" w:space="0" w:color="auto"/>
            </w:tcBorders>
          </w:tcPr>
          <w:p w:rsidR="00141411" w:rsidRPr="00476DE7" w:rsidRDefault="00141411" w:rsidP="00D31ACA">
            <w:r>
              <w:t>Prepare for potential evacuation by researching available evacuation sites.</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right w:val="single" w:sz="4" w:space="0" w:color="auto"/>
            </w:tcBorders>
            <w:vAlign w:val="center"/>
          </w:tcPr>
          <w:p w:rsidR="00141411" w:rsidRPr="0026525F" w:rsidRDefault="00141411" w:rsidP="00D31ACA">
            <w:pPr>
              <w:jc w:val="center"/>
              <w:rPr>
                <w:b/>
                <w:szCs w:val="24"/>
              </w:rPr>
            </w:pPr>
          </w:p>
        </w:tc>
        <w:tc>
          <w:tcPr>
            <w:tcW w:w="6660" w:type="dxa"/>
            <w:tcBorders>
              <w:top w:val="single" w:sz="4" w:space="0" w:color="auto"/>
              <w:left w:val="single" w:sz="4" w:space="0" w:color="auto"/>
              <w:bottom w:val="single" w:sz="4" w:space="0" w:color="auto"/>
              <w:right w:val="single" w:sz="4" w:space="0" w:color="auto"/>
            </w:tcBorders>
          </w:tcPr>
          <w:p w:rsidR="00141411" w:rsidRPr="00476DE7" w:rsidRDefault="00141411" w:rsidP="00D31ACA">
            <w:r w:rsidRPr="00476DE7">
              <w:t xml:space="preserve">Gather </w:t>
            </w:r>
            <w:r w:rsidRPr="004F2668">
              <w:rPr>
                <w:u w:val="single"/>
              </w:rPr>
              <w:t>internal</w:t>
            </w:r>
            <w:r w:rsidRPr="00476DE7">
              <w:t xml:space="preserve"> situation status including supply and equipment status, current staff and </w:t>
            </w:r>
            <w:r>
              <w:t>nursing home</w:t>
            </w:r>
            <w:r w:rsidRPr="00476DE7">
              <w:t xml:space="preserve"> census.</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right w:val="single" w:sz="4" w:space="0" w:color="auto"/>
            </w:tcBorders>
            <w:vAlign w:val="center"/>
          </w:tcPr>
          <w:p w:rsidR="00141411" w:rsidRPr="0026525F" w:rsidRDefault="00141411" w:rsidP="00D31ACA">
            <w:pPr>
              <w:jc w:val="center"/>
              <w:rPr>
                <w:b/>
                <w:szCs w:val="24"/>
              </w:rPr>
            </w:pPr>
          </w:p>
        </w:tc>
        <w:tc>
          <w:tcPr>
            <w:tcW w:w="6660" w:type="dxa"/>
            <w:tcBorders>
              <w:top w:val="single" w:sz="4" w:space="0" w:color="auto"/>
              <w:left w:val="single" w:sz="4" w:space="0" w:color="auto"/>
              <w:bottom w:val="single" w:sz="4" w:space="0" w:color="auto"/>
              <w:right w:val="single" w:sz="4" w:space="0" w:color="auto"/>
            </w:tcBorders>
            <w:vAlign w:val="center"/>
          </w:tcPr>
          <w:p w:rsidR="00141411" w:rsidRPr="00476DE7" w:rsidRDefault="00141411" w:rsidP="00D31ACA">
            <w:r w:rsidRPr="004F2668">
              <w:t xml:space="preserve">Initiate the gathering </w:t>
            </w:r>
            <w:r>
              <w:t xml:space="preserve">and validation </w:t>
            </w:r>
            <w:r w:rsidRPr="004F2668">
              <w:t xml:space="preserve">of </w:t>
            </w:r>
            <w:r w:rsidRPr="004F2668">
              <w:rPr>
                <w:u w:val="single"/>
              </w:rPr>
              <w:t>external</w:t>
            </w:r>
            <w:r w:rsidRPr="004F2668">
              <w:t xml:space="preserve"> situational status (</w:t>
            </w:r>
            <w:r>
              <w:t xml:space="preserve">weather, </w:t>
            </w:r>
            <w:r w:rsidRPr="004F2668">
              <w:t>impact to roads, utilities, scope of damage</w:t>
            </w:r>
            <w:r>
              <w:t>, evacuation routes</w:t>
            </w:r>
            <w:r w:rsidRPr="004F2668">
              <w:t>) and infrastructure status for inclusion in the IAP.</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right w:val="single" w:sz="4" w:space="0" w:color="auto"/>
            </w:tcBorders>
            <w:vAlign w:val="center"/>
          </w:tcPr>
          <w:p w:rsidR="00141411" w:rsidRPr="0026525F" w:rsidRDefault="00141411" w:rsidP="00D31ACA">
            <w:pPr>
              <w:jc w:val="center"/>
              <w:rPr>
                <w:b/>
                <w:szCs w:val="24"/>
              </w:rPr>
            </w:pPr>
          </w:p>
        </w:tc>
        <w:tc>
          <w:tcPr>
            <w:tcW w:w="6660" w:type="dxa"/>
            <w:tcBorders>
              <w:top w:val="single" w:sz="4" w:space="0" w:color="auto"/>
              <w:left w:val="single" w:sz="4" w:space="0" w:color="auto"/>
              <w:bottom w:val="single" w:sz="4" w:space="0" w:color="auto"/>
              <w:right w:val="single" w:sz="4" w:space="0" w:color="auto"/>
            </w:tcBorders>
          </w:tcPr>
          <w:p w:rsidR="00141411" w:rsidRPr="00667612" w:rsidRDefault="00141411" w:rsidP="00D31ACA">
            <w:r w:rsidRPr="00542A76">
              <w:t>Maintain and updat</w:t>
            </w:r>
            <w:r>
              <w:t>e the situational status boards</w:t>
            </w:r>
            <w:r w:rsidRPr="00542A76">
              <w:t xml:space="preserve"> and other documentation tools for timeliness and accuracy of information received.</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tcBorders>
              <w:left w:val="single" w:sz="4" w:space="0" w:color="auto"/>
              <w:right w:val="single" w:sz="4" w:space="0" w:color="auto"/>
            </w:tcBorders>
            <w:vAlign w:val="center"/>
          </w:tcPr>
          <w:p w:rsidR="00141411" w:rsidRPr="0026525F" w:rsidRDefault="00141411" w:rsidP="00D31ACA">
            <w:pPr>
              <w:jc w:val="center"/>
              <w:rPr>
                <w:b/>
                <w:szCs w:val="24"/>
              </w:rPr>
            </w:pPr>
            <w:r w:rsidRPr="0026525F">
              <w:rPr>
                <w:b/>
                <w:szCs w:val="24"/>
              </w:rPr>
              <w:t>Logistics Section Chief</w:t>
            </w:r>
          </w:p>
        </w:tc>
        <w:tc>
          <w:tcPr>
            <w:tcW w:w="6660" w:type="dxa"/>
            <w:tcBorders>
              <w:top w:val="single" w:sz="4" w:space="0" w:color="auto"/>
              <w:left w:val="single" w:sz="4" w:space="0" w:color="auto"/>
              <w:bottom w:val="single" w:sz="4" w:space="0" w:color="auto"/>
              <w:right w:val="single" w:sz="4" w:space="0" w:color="auto"/>
            </w:tcBorders>
          </w:tcPr>
          <w:p w:rsidR="00141411" w:rsidRPr="00667612" w:rsidRDefault="00141411" w:rsidP="00D31ACA">
            <w:r w:rsidRPr="00667612">
              <w:t>Coordinate the transportation services (ambulance, air medical services, and other transportation) with the Operations Section (</w:t>
            </w:r>
            <w:r>
              <w:t>Resident Services Branch Director</w:t>
            </w:r>
            <w:r w:rsidRPr="00667612">
              <w:t xml:space="preserve">) to ensure safe </w:t>
            </w:r>
            <w:r>
              <w:t>resident</w:t>
            </w:r>
            <w:r w:rsidRPr="00667612">
              <w:t xml:space="preserve"> relocation, if necessary.</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rPr>
          <w:cantSplit/>
        </w:trPr>
        <w:tc>
          <w:tcPr>
            <w:tcW w:w="1800" w:type="dxa"/>
            <w:vMerge w:val="restart"/>
            <w:tcBorders>
              <w:left w:val="single" w:sz="4" w:space="0" w:color="auto"/>
              <w:right w:val="single" w:sz="4" w:space="0" w:color="auto"/>
            </w:tcBorders>
            <w:vAlign w:val="center"/>
          </w:tcPr>
          <w:p w:rsidR="00141411" w:rsidRPr="0026525F" w:rsidRDefault="00141411" w:rsidP="00D31ACA">
            <w:pPr>
              <w:jc w:val="center"/>
              <w:rPr>
                <w:b/>
                <w:szCs w:val="24"/>
              </w:rPr>
            </w:pPr>
            <w:r w:rsidRPr="0026525F">
              <w:rPr>
                <w:b/>
                <w:szCs w:val="24"/>
              </w:rPr>
              <w:lastRenderedPageBreak/>
              <w:t>Logistics Section Chief</w:t>
            </w:r>
          </w:p>
        </w:tc>
        <w:tc>
          <w:tcPr>
            <w:tcW w:w="6660" w:type="dxa"/>
            <w:tcBorders>
              <w:top w:val="single" w:sz="4" w:space="0" w:color="auto"/>
              <w:left w:val="single" w:sz="4" w:space="0" w:color="auto"/>
              <w:bottom w:val="single" w:sz="4" w:space="0" w:color="auto"/>
              <w:right w:val="single" w:sz="4" w:space="0" w:color="auto"/>
            </w:tcBorders>
          </w:tcPr>
          <w:p w:rsidR="00141411" w:rsidRPr="00667612" w:rsidRDefault="00141411" w:rsidP="00D31ACA">
            <w:r w:rsidRPr="00667612">
              <w:t>Inspect all onsite supplies and equipment for inventory and for damage and necessary repairs.</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rPr>
          <w:cantSplit/>
        </w:trPr>
        <w:tc>
          <w:tcPr>
            <w:tcW w:w="1800" w:type="dxa"/>
            <w:vMerge/>
            <w:tcBorders>
              <w:left w:val="single" w:sz="4" w:space="0" w:color="auto"/>
              <w:right w:val="single" w:sz="4" w:space="0" w:color="auto"/>
            </w:tcBorders>
            <w:vAlign w:val="center"/>
          </w:tcPr>
          <w:p w:rsidR="00141411" w:rsidRPr="0026525F" w:rsidRDefault="00141411" w:rsidP="00D31ACA">
            <w:pPr>
              <w:jc w:val="center"/>
              <w:rPr>
                <w:b/>
                <w:szCs w:val="24"/>
              </w:rPr>
            </w:pPr>
          </w:p>
        </w:tc>
        <w:tc>
          <w:tcPr>
            <w:tcW w:w="6660" w:type="dxa"/>
            <w:tcBorders>
              <w:top w:val="single" w:sz="4" w:space="0" w:color="auto"/>
              <w:left w:val="single" w:sz="4" w:space="0" w:color="auto"/>
              <w:bottom w:val="single" w:sz="4" w:space="0" w:color="auto"/>
              <w:right w:val="single" w:sz="4" w:space="0" w:color="auto"/>
            </w:tcBorders>
          </w:tcPr>
          <w:p w:rsidR="00141411" w:rsidRPr="00667612" w:rsidRDefault="00141411" w:rsidP="00D31ACA">
            <w:r w:rsidRPr="003570E1">
              <w:t>Obtain supplies, equipment, medications, food, and water to sustain operations.</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right w:val="single" w:sz="4" w:space="0" w:color="auto"/>
            </w:tcBorders>
            <w:vAlign w:val="center"/>
          </w:tcPr>
          <w:p w:rsidR="00141411" w:rsidRPr="0026525F" w:rsidRDefault="00141411" w:rsidP="00D31ACA">
            <w:pPr>
              <w:jc w:val="center"/>
              <w:rPr>
                <w:b/>
                <w:szCs w:val="24"/>
              </w:rPr>
            </w:pPr>
          </w:p>
        </w:tc>
        <w:tc>
          <w:tcPr>
            <w:tcW w:w="6660" w:type="dxa"/>
            <w:tcBorders>
              <w:top w:val="single" w:sz="4" w:space="0" w:color="auto"/>
              <w:left w:val="single" w:sz="4" w:space="0" w:color="auto"/>
              <w:bottom w:val="single" w:sz="4" w:space="0" w:color="auto"/>
              <w:right w:val="single" w:sz="4" w:space="0" w:color="auto"/>
            </w:tcBorders>
          </w:tcPr>
          <w:p w:rsidR="00141411" w:rsidRPr="00667612" w:rsidRDefault="00141411" w:rsidP="00D31ACA">
            <w:r w:rsidRPr="00667612">
              <w:t>Assess all onsite communications equipment for operational status; activate contingency plans as needed.</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right w:val="single" w:sz="4" w:space="0" w:color="auto"/>
            </w:tcBorders>
            <w:vAlign w:val="center"/>
          </w:tcPr>
          <w:p w:rsidR="00141411" w:rsidRPr="0026525F" w:rsidRDefault="00141411" w:rsidP="00D31ACA">
            <w:pPr>
              <w:jc w:val="center"/>
              <w:rPr>
                <w:b/>
                <w:szCs w:val="24"/>
              </w:rPr>
            </w:pPr>
          </w:p>
        </w:tc>
        <w:tc>
          <w:tcPr>
            <w:tcW w:w="6660" w:type="dxa"/>
            <w:tcBorders>
              <w:top w:val="single" w:sz="4" w:space="0" w:color="auto"/>
              <w:left w:val="single" w:sz="4" w:space="0" w:color="auto"/>
              <w:bottom w:val="single" w:sz="4" w:space="0" w:color="auto"/>
              <w:right w:val="single" w:sz="4" w:space="0" w:color="auto"/>
            </w:tcBorders>
          </w:tcPr>
          <w:p w:rsidR="00141411" w:rsidRPr="00667612" w:rsidRDefault="00141411" w:rsidP="00D31ACA">
            <w:r w:rsidRPr="00667612">
              <w:t>Assess the status of information technology systems; initiate repairs and downtime procedures if necessary.</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tcBorders>
              <w:left w:val="single" w:sz="4" w:space="0" w:color="auto"/>
              <w:right w:val="single" w:sz="4" w:space="0" w:color="auto"/>
            </w:tcBorders>
            <w:vAlign w:val="center"/>
          </w:tcPr>
          <w:p w:rsidR="00141411" w:rsidRPr="0026525F" w:rsidRDefault="00141411" w:rsidP="00D31ACA">
            <w:pPr>
              <w:jc w:val="center"/>
              <w:rPr>
                <w:b/>
                <w:szCs w:val="24"/>
              </w:rPr>
            </w:pPr>
            <w:r w:rsidRPr="0026525F">
              <w:rPr>
                <w:b/>
                <w:szCs w:val="24"/>
              </w:rPr>
              <w:t>Finance/ Administration Section Chief</w:t>
            </w:r>
          </w:p>
        </w:tc>
        <w:tc>
          <w:tcPr>
            <w:tcW w:w="6660" w:type="dxa"/>
            <w:tcBorders>
              <w:top w:val="single" w:sz="4" w:space="0" w:color="auto"/>
              <w:left w:val="single" w:sz="4" w:space="0" w:color="auto"/>
              <w:bottom w:val="single" w:sz="4" w:space="0" w:color="auto"/>
              <w:right w:val="single" w:sz="4" w:space="0" w:color="auto"/>
            </w:tcBorders>
          </w:tcPr>
          <w:p w:rsidR="00141411" w:rsidRDefault="00141411" w:rsidP="00D31ACA">
            <w:r w:rsidRPr="00B3005B">
              <w:t>Track all costs including those associated with personnel time, loss of revenue, repairs, acquisition of supplies and equipment, and altered operations.</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9324" w:type="dxa"/>
            <w:gridSpan w:val="3"/>
            <w:tcBorders>
              <w:left w:val="single" w:sz="4" w:space="0" w:color="auto"/>
              <w:bottom w:val="single" w:sz="4" w:space="0" w:color="auto"/>
              <w:right w:val="single" w:sz="4" w:space="0" w:color="auto"/>
            </w:tcBorders>
            <w:vAlign w:val="center"/>
          </w:tcPr>
          <w:p w:rsidR="00141411" w:rsidRPr="003E552A" w:rsidRDefault="00141411" w:rsidP="00D31ACA">
            <w:pPr>
              <w:spacing w:before="40" w:after="40"/>
              <w:jc w:val="center"/>
              <w:rPr>
                <w:b/>
                <w:i/>
                <w:szCs w:val="24"/>
              </w:rPr>
            </w:pPr>
            <w:r w:rsidRPr="003E552A">
              <w:rPr>
                <w:b/>
              </w:rPr>
              <w:t>All Activated</w:t>
            </w:r>
            <w:r>
              <w:rPr>
                <w:b/>
              </w:rPr>
              <w:t xml:space="preserve"> Positions</w:t>
            </w:r>
            <w:r w:rsidRPr="003E552A">
              <w:rPr>
                <w:b/>
              </w:rPr>
              <w:t xml:space="preserve"> – Refer </w:t>
            </w:r>
            <w:r>
              <w:rPr>
                <w:b/>
              </w:rPr>
              <w:t>to Job Action Sheets</w:t>
            </w:r>
          </w:p>
        </w:tc>
      </w:tr>
    </w:tbl>
    <w:p w:rsidR="00141411" w:rsidRDefault="00141411" w:rsidP="00141411"/>
    <w:tbl>
      <w:tblPr>
        <w:tblStyle w:val="TableGrid"/>
        <w:tblW w:w="9324" w:type="dxa"/>
        <w:tblInd w:w="108" w:type="dxa"/>
        <w:tblLayout w:type="fixed"/>
        <w:tblLook w:val="04A0" w:firstRow="1" w:lastRow="0" w:firstColumn="1" w:lastColumn="0" w:noHBand="0" w:noVBand="1"/>
      </w:tblPr>
      <w:tblGrid>
        <w:gridCol w:w="1800"/>
        <w:gridCol w:w="6660"/>
        <w:gridCol w:w="864"/>
      </w:tblGrid>
      <w:tr w:rsidR="00141411" w:rsidTr="002F32F5">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41411" w:rsidRDefault="00141411" w:rsidP="00D31ACA">
            <w:pPr>
              <w:spacing w:before="60" w:after="60"/>
              <w:jc w:val="center"/>
              <w:rPr>
                <w:i/>
                <w:szCs w:val="24"/>
              </w:rPr>
            </w:pPr>
            <w:r w:rsidRPr="00744F7E">
              <w:rPr>
                <w:b/>
                <w:spacing w:val="8"/>
                <w:szCs w:val="24"/>
              </w:rPr>
              <w:t>Intermediate Response (2 - 12 hours)</w:t>
            </w:r>
          </w:p>
        </w:tc>
      </w:tr>
      <w:tr w:rsidR="00141411" w:rsidTr="002F32F5">
        <w:trPr>
          <w:tblHeader/>
        </w:trPr>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41411" w:rsidRPr="0004332B" w:rsidRDefault="00141411" w:rsidP="00D31ACA">
            <w:pPr>
              <w:spacing w:before="40" w:after="40"/>
              <w:jc w:val="center"/>
              <w:rPr>
                <w:b/>
              </w:rPr>
            </w:pPr>
            <w:r w:rsidRPr="0004332B">
              <w:rPr>
                <w:b/>
              </w:rPr>
              <w:t>IMT Position</w:t>
            </w:r>
          </w:p>
        </w:tc>
        <w:tc>
          <w:tcPr>
            <w:tcW w:w="66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41411" w:rsidRPr="0004332B" w:rsidRDefault="00141411" w:rsidP="00D31ACA">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41411" w:rsidRPr="0004332B" w:rsidRDefault="00141411" w:rsidP="00D31ACA">
            <w:pPr>
              <w:spacing w:before="40" w:after="40"/>
              <w:jc w:val="center"/>
              <w:rPr>
                <w:b/>
              </w:rPr>
            </w:pPr>
            <w:r w:rsidRPr="0004332B">
              <w:rPr>
                <w:b/>
              </w:rPr>
              <w:t>Initials</w:t>
            </w:r>
          </w:p>
        </w:tc>
      </w:tr>
      <w:tr w:rsidR="00141411" w:rsidTr="00D31ACA">
        <w:tc>
          <w:tcPr>
            <w:tcW w:w="1800" w:type="dxa"/>
            <w:vMerge w:val="restart"/>
            <w:tcBorders>
              <w:top w:val="single" w:sz="4" w:space="0" w:color="auto"/>
              <w:left w:val="single" w:sz="4" w:space="0" w:color="auto"/>
              <w:right w:val="single" w:sz="4" w:space="0" w:color="auto"/>
            </w:tcBorders>
            <w:vAlign w:val="center"/>
          </w:tcPr>
          <w:p w:rsidR="00141411" w:rsidRPr="0026525F" w:rsidRDefault="00141411" w:rsidP="00D31ACA">
            <w:pPr>
              <w:jc w:val="center"/>
              <w:rPr>
                <w:b/>
                <w:szCs w:val="24"/>
              </w:rPr>
            </w:pPr>
            <w:r w:rsidRPr="0026525F">
              <w:rPr>
                <w:b/>
                <w:szCs w:val="24"/>
              </w:rPr>
              <w:t>Incident Commander</w:t>
            </w:r>
          </w:p>
        </w:tc>
        <w:tc>
          <w:tcPr>
            <w:tcW w:w="6660" w:type="dxa"/>
            <w:tcBorders>
              <w:top w:val="single" w:sz="4" w:space="0" w:color="auto"/>
              <w:left w:val="single" w:sz="4" w:space="0" w:color="auto"/>
              <w:bottom w:val="single" w:sz="4" w:space="0" w:color="auto"/>
              <w:right w:val="single" w:sz="4" w:space="0" w:color="auto"/>
            </w:tcBorders>
          </w:tcPr>
          <w:p w:rsidR="00141411" w:rsidRPr="003D781B" w:rsidRDefault="00141411" w:rsidP="00D31ACA">
            <w:r>
              <w:t>Activate e</w:t>
            </w:r>
            <w:r w:rsidRPr="003D781B">
              <w:t xml:space="preserve">vacuation </w:t>
            </w:r>
            <w:r>
              <w:t>procedures</w:t>
            </w:r>
            <w:r w:rsidRPr="003D781B">
              <w:t xml:space="preserve"> if needed.</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bottom w:val="single" w:sz="4" w:space="0" w:color="auto"/>
              <w:right w:val="single" w:sz="4" w:space="0" w:color="auto"/>
            </w:tcBorders>
          </w:tcPr>
          <w:p w:rsidR="00141411" w:rsidRPr="0026525F" w:rsidRDefault="00141411"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tcPr>
          <w:p w:rsidR="00141411" w:rsidRPr="003D781B" w:rsidRDefault="00141411" w:rsidP="00D31ACA">
            <w:r w:rsidRPr="003D781B">
              <w:t xml:space="preserve">Consider alterations in the provision of </w:t>
            </w:r>
            <w:r>
              <w:t>resident</w:t>
            </w:r>
            <w:r w:rsidRPr="003D781B">
              <w:t xml:space="preserve"> care services. </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val="restart"/>
            <w:tcBorders>
              <w:top w:val="single" w:sz="4" w:space="0" w:color="auto"/>
              <w:left w:val="single" w:sz="4" w:space="0" w:color="auto"/>
              <w:right w:val="single" w:sz="4" w:space="0" w:color="auto"/>
            </w:tcBorders>
            <w:vAlign w:val="center"/>
          </w:tcPr>
          <w:p w:rsidR="00141411" w:rsidRPr="0026525F" w:rsidRDefault="00141411" w:rsidP="00D31ACA">
            <w:pPr>
              <w:jc w:val="center"/>
              <w:rPr>
                <w:b/>
                <w:szCs w:val="24"/>
              </w:rPr>
            </w:pPr>
            <w:r w:rsidRPr="0026525F">
              <w:rPr>
                <w:b/>
                <w:szCs w:val="24"/>
              </w:rPr>
              <w:t>Liaison/PIO</w:t>
            </w:r>
          </w:p>
        </w:tc>
        <w:tc>
          <w:tcPr>
            <w:tcW w:w="6660" w:type="dxa"/>
            <w:tcBorders>
              <w:top w:val="single" w:sz="4" w:space="0" w:color="auto"/>
              <w:left w:val="single" w:sz="4" w:space="0" w:color="auto"/>
              <w:bottom w:val="single" w:sz="4" w:space="0" w:color="auto"/>
              <w:right w:val="single" w:sz="4" w:space="0" w:color="auto"/>
            </w:tcBorders>
          </w:tcPr>
          <w:p w:rsidR="00141411" w:rsidRPr="003D781B" w:rsidRDefault="00141411" w:rsidP="00D31ACA">
            <w:r w:rsidRPr="003D781B">
              <w:t xml:space="preserve">Continue briefings to </w:t>
            </w:r>
            <w:r>
              <w:t>residents</w:t>
            </w:r>
            <w:r w:rsidRPr="003D781B">
              <w:t>, staff, visitors, and media as appropriate.</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top w:val="single" w:sz="4" w:space="0" w:color="auto"/>
              <w:left w:val="single" w:sz="4" w:space="0" w:color="auto"/>
              <w:right w:val="single" w:sz="4" w:space="0" w:color="auto"/>
            </w:tcBorders>
            <w:vAlign w:val="center"/>
          </w:tcPr>
          <w:p w:rsidR="00141411" w:rsidRPr="0026525F" w:rsidRDefault="00141411" w:rsidP="00D31ACA">
            <w:pPr>
              <w:jc w:val="center"/>
              <w:rPr>
                <w:b/>
                <w:szCs w:val="24"/>
              </w:rPr>
            </w:pPr>
          </w:p>
        </w:tc>
        <w:tc>
          <w:tcPr>
            <w:tcW w:w="6660" w:type="dxa"/>
            <w:tcBorders>
              <w:top w:val="single" w:sz="4" w:space="0" w:color="auto"/>
              <w:left w:val="single" w:sz="4" w:space="0" w:color="auto"/>
              <w:bottom w:val="single" w:sz="4" w:space="0" w:color="auto"/>
              <w:right w:val="single" w:sz="4" w:space="0" w:color="auto"/>
            </w:tcBorders>
          </w:tcPr>
          <w:p w:rsidR="00141411" w:rsidRPr="003D781B" w:rsidRDefault="00141411" w:rsidP="00D31ACA">
            <w:r>
              <w:t>Inform family/guardians of resident status including information on where they will go and how to contact them if evacuated.</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rPr>
          <w:cantSplit/>
        </w:trPr>
        <w:tc>
          <w:tcPr>
            <w:tcW w:w="1800" w:type="dxa"/>
            <w:vMerge/>
            <w:tcBorders>
              <w:left w:val="single" w:sz="4" w:space="0" w:color="auto"/>
              <w:right w:val="single" w:sz="4" w:space="0" w:color="auto"/>
            </w:tcBorders>
            <w:vAlign w:val="center"/>
          </w:tcPr>
          <w:p w:rsidR="00141411" w:rsidRPr="0026525F" w:rsidRDefault="00141411" w:rsidP="00D31ACA">
            <w:pPr>
              <w:jc w:val="center"/>
              <w:rPr>
                <w:b/>
                <w:szCs w:val="24"/>
              </w:rPr>
            </w:pPr>
          </w:p>
        </w:tc>
        <w:tc>
          <w:tcPr>
            <w:tcW w:w="6660" w:type="dxa"/>
            <w:tcBorders>
              <w:top w:val="single" w:sz="4" w:space="0" w:color="auto"/>
              <w:left w:val="single" w:sz="4" w:space="0" w:color="auto"/>
              <w:bottom w:val="single" w:sz="4" w:space="0" w:color="auto"/>
              <w:right w:val="single" w:sz="4" w:space="0" w:color="auto"/>
            </w:tcBorders>
          </w:tcPr>
          <w:p w:rsidR="00141411" w:rsidRPr="003D781B" w:rsidRDefault="00141411" w:rsidP="00D31ACA">
            <w:r w:rsidRPr="003D781B">
              <w:t>Continue ongoing communications and information sharing with local response partners, public safety, and emergency management officials</w:t>
            </w:r>
            <w:r>
              <w:t xml:space="preserve"> and state survey agency</w:t>
            </w:r>
            <w:r w:rsidRPr="003D781B">
              <w:t xml:space="preserve">. </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right w:val="single" w:sz="4" w:space="0" w:color="auto"/>
            </w:tcBorders>
          </w:tcPr>
          <w:p w:rsidR="00141411" w:rsidRPr="0026525F" w:rsidRDefault="00141411"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tcPr>
          <w:p w:rsidR="00141411" w:rsidRPr="003D781B" w:rsidRDefault="00141411" w:rsidP="00D31ACA">
            <w:r w:rsidRPr="003D781B">
              <w:t>Provide i</w:t>
            </w:r>
            <w:r>
              <w:t>nformation regarding the nursing home</w:t>
            </w:r>
            <w:r w:rsidRPr="003D781B">
              <w:t>’s operational status to public safety and healthcare partners as approved by Incident Commander.</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bottom w:val="single" w:sz="4" w:space="0" w:color="auto"/>
              <w:right w:val="single" w:sz="4" w:space="0" w:color="auto"/>
            </w:tcBorders>
          </w:tcPr>
          <w:p w:rsidR="00141411" w:rsidRPr="0026525F" w:rsidRDefault="00141411"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tcPr>
          <w:p w:rsidR="00141411" w:rsidRPr="003D781B" w:rsidRDefault="00141411" w:rsidP="00D31ACA">
            <w:r w:rsidRPr="003D781B">
              <w:t>Communicate with local emergency management and utility providers to determine the projected length of outage, if applicable.</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val="restart"/>
            <w:tcBorders>
              <w:top w:val="single" w:sz="4" w:space="0" w:color="auto"/>
              <w:left w:val="single" w:sz="4" w:space="0" w:color="auto"/>
              <w:right w:val="single" w:sz="4" w:space="0" w:color="auto"/>
            </w:tcBorders>
            <w:vAlign w:val="center"/>
          </w:tcPr>
          <w:p w:rsidR="00141411" w:rsidRPr="0026525F" w:rsidRDefault="00141411" w:rsidP="00D31ACA">
            <w:pPr>
              <w:jc w:val="center"/>
              <w:rPr>
                <w:b/>
                <w:szCs w:val="24"/>
              </w:rPr>
            </w:pPr>
            <w:r w:rsidRPr="0026525F">
              <w:rPr>
                <w:b/>
                <w:szCs w:val="24"/>
              </w:rPr>
              <w:t>Safety Officer</w:t>
            </w:r>
          </w:p>
        </w:tc>
        <w:tc>
          <w:tcPr>
            <w:tcW w:w="6660" w:type="dxa"/>
            <w:tcBorders>
              <w:top w:val="single" w:sz="4" w:space="0" w:color="auto"/>
              <w:left w:val="single" w:sz="4" w:space="0" w:color="auto"/>
              <w:bottom w:val="single" w:sz="4" w:space="0" w:color="auto"/>
              <w:right w:val="single" w:sz="4" w:space="0" w:color="auto"/>
            </w:tcBorders>
          </w:tcPr>
          <w:p w:rsidR="00141411" w:rsidRPr="003D781B" w:rsidRDefault="00141411" w:rsidP="00D31ACA">
            <w:r w:rsidRPr="003D781B">
              <w:t xml:space="preserve">Monitor ongoing operations to ensure the safety of </w:t>
            </w:r>
            <w:r>
              <w:t>residents</w:t>
            </w:r>
            <w:r w:rsidRPr="003D781B">
              <w:t>, staff, and visitors as well as response personnel.</w:t>
            </w:r>
            <w:r>
              <w:t xml:space="preserve"> </w:t>
            </w:r>
            <w:r w:rsidRPr="008E2357">
              <w:t>Monitor, report, follow-up on, and document staff or resident injuries.</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right w:val="single" w:sz="4" w:space="0" w:color="auto"/>
            </w:tcBorders>
            <w:vAlign w:val="center"/>
          </w:tcPr>
          <w:p w:rsidR="00141411" w:rsidRDefault="00141411" w:rsidP="00D31ACA">
            <w:pPr>
              <w:jc w:val="center"/>
            </w:pPr>
          </w:p>
        </w:tc>
        <w:tc>
          <w:tcPr>
            <w:tcW w:w="6660" w:type="dxa"/>
            <w:tcBorders>
              <w:top w:val="single" w:sz="4" w:space="0" w:color="auto"/>
              <w:left w:val="single" w:sz="4" w:space="0" w:color="auto"/>
              <w:bottom w:val="single" w:sz="4" w:space="0" w:color="auto"/>
              <w:right w:val="single" w:sz="4" w:space="0" w:color="auto"/>
            </w:tcBorders>
          </w:tcPr>
          <w:p w:rsidR="00141411" w:rsidRPr="003D781B" w:rsidRDefault="00141411" w:rsidP="00D31ACA">
            <w:r>
              <w:t>Ensure staff food, water and rest periods.</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right w:val="single" w:sz="4" w:space="0" w:color="auto"/>
            </w:tcBorders>
          </w:tcPr>
          <w:p w:rsidR="00141411" w:rsidRDefault="00141411" w:rsidP="00D31ACA"/>
        </w:tc>
        <w:tc>
          <w:tcPr>
            <w:tcW w:w="6660" w:type="dxa"/>
            <w:tcBorders>
              <w:top w:val="single" w:sz="4" w:space="0" w:color="auto"/>
              <w:left w:val="single" w:sz="4" w:space="0" w:color="auto"/>
              <w:bottom w:val="single" w:sz="4" w:space="0" w:color="auto"/>
              <w:right w:val="single" w:sz="4" w:space="0" w:color="auto"/>
            </w:tcBorders>
          </w:tcPr>
          <w:p w:rsidR="00141411" w:rsidRPr="003D781B" w:rsidRDefault="00141411" w:rsidP="00D31ACA">
            <w:r w:rsidRPr="003D781B">
              <w:t>Ensure that safe work practices, including use of personal protective equipment, are utilized in search and rescue operations and at alternate care sites.</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tcBorders>
              <w:left w:val="single" w:sz="4" w:space="0" w:color="auto"/>
              <w:right w:val="single" w:sz="4" w:space="0" w:color="auto"/>
            </w:tcBorders>
            <w:vAlign w:val="center"/>
          </w:tcPr>
          <w:p w:rsidR="00141411" w:rsidRPr="0026525F" w:rsidRDefault="00141411" w:rsidP="00D31ACA">
            <w:pPr>
              <w:jc w:val="center"/>
              <w:rPr>
                <w:b/>
                <w:szCs w:val="24"/>
              </w:rPr>
            </w:pPr>
            <w:r w:rsidRPr="0026525F">
              <w:rPr>
                <w:b/>
                <w:szCs w:val="24"/>
              </w:rPr>
              <w:lastRenderedPageBreak/>
              <w:t>Safety Officer</w:t>
            </w:r>
          </w:p>
        </w:tc>
        <w:tc>
          <w:tcPr>
            <w:tcW w:w="6660" w:type="dxa"/>
            <w:tcBorders>
              <w:top w:val="single" w:sz="4" w:space="0" w:color="auto"/>
              <w:left w:val="single" w:sz="4" w:space="0" w:color="auto"/>
              <w:bottom w:val="single" w:sz="4" w:space="0" w:color="auto"/>
              <w:right w:val="single" w:sz="4" w:space="0" w:color="auto"/>
            </w:tcBorders>
          </w:tcPr>
          <w:p w:rsidR="00141411" w:rsidRDefault="00141411" w:rsidP="00832720">
            <w:r w:rsidRPr="003D781B">
              <w:t xml:space="preserve">Assess onsite caches of chemicals and other hazardous materials; initiate measures to render safe any spills or damages. Update </w:t>
            </w:r>
            <w:r>
              <w:t>N</w:t>
            </w:r>
            <w:r w:rsidRPr="003D781B">
              <w:t xml:space="preserve">HICS </w:t>
            </w:r>
            <w:r>
              <w:t>215</w:t>
            </w:r>
            <w:r w:rsidR="00832720">
              <w:t>A</w:t>
            </w:r>
            <w:r w:rsidRPr="003D781B">
              <w:t xml:space="preserve"> based on the evaluation.</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rPr>
          <w:trHeight w:val="576"/>
        </w:trPr>
        <w:tc>
          <w:tcPr>
            <w:tcW w:w="1800" w:type="dxa"/>
            <w:tcBorders>
              <w:left w:val="single" w:sz="4" w:space="0" w:color="auto"/>
              <w:right w:val="single" w:sz="4" w:space="0" w:color="auto"/>
            </w:tcBorders>
            <w:vAlign w:val="center"/>
          </w:tcPr>
          <w:p w:rsidR="00141411" w:rsidRPr="0026525F" w:rsidRDefault="00141411" w:rsidP="0026525F">
            <w:pPr>
              <w:jc w:val="center"/>
              <w:rPr>
                <w:b/>
                <w:szCs w:val="24"/>
              </w:rPr>
            </w:pPr>
            <w:r w:rsidRPr="0026525F">
              <w:rPr>
                <w:b/>
                <w:szCs w:val="24"/>
              </w:rPr>
              <w:t>Medical Director/</w:t>
            </w:r>
          </w:p>
          <w:p w:rsidR="00141411" w:rsidRPr="0026525F" w:rsidRDefault="00141411" w:rsidP="0026525F">
            <w:pPr>
              <w:jc w:val="center"/>
              <w:rPr>
                <w:b/>
                <w:szCs w:val="24"/>
              </w:rPr>
            </w:pPr>
            <w:r w:rsidRPr="0026525F">
              <w:rPr>
                <w:b/>
                <w:szCs w:val="24"/>
              </w:rPr>
              <w:t>Specialist</w:t>
            </w:r>
          </w:p>
        </w:tc>
        <w:tc>
          <w:tcPr>
            <w:tcW w:w="6660"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100"/>
              <w:rPr>
                <w:rFonts w:cstheme="minorHAnsi"/>
              </w:rPr>
            </w:pPr>
            <w:r>
              <w:t>Assess and make recommendations on resident care procedures.</w:t>
            </w:r>
          </w:p>
        </w:tc>
        <w:tc>
          <w:tcPr>
            <w:tcW w:w="864" w:type="dxa"/>
            <w:tcBorders>
              <w:top w:val="single" w:sz="4" w:space="0" w:color="auto"/>
              <w:left w:val="single" w:sz="4" w:space="0" w:color="auto"/>
              <w:bottom w:val="single" w:sz="4" w:space="0" w:color="auto"/>
              <w:right w:val="single" w:sz="4" w:space="0" w:color="auto"/>
            </w:tcBorders>
            <w:vAlign w:val="center"/>
          </w:tcPr>
          <w:p w:rsidR="00141411" w:rsidRDefault="00141411" w:rsidP="00D31ACA">
            <w:pPr>
              <w:spacing w:before="40" w:after="40"/>
              <w:rPr>
                <w:i/>
                <w:szCs w:val="24"/>
              </w:rPr>
            </w:pPr>
          </w:p>
        </w:tc>
      </w:tr>
      <w:tr w:rsidR="00141411" w:rsidTr="00D31ACA">
        <w:trPr>
          <w:trHeight w:val="576"/>
        </w:trPr>
        <w:tc>
          <w:tcPr>
            <w:tcW w:w="1800" w:type="dxa"/>
            <w:vMerge w:val="restart"/>
            <w:tcBorders>
              <w:left w:val="single" w:sz="4" w:space="0" w:color="auto"/>
              <w:right w:val="single" w:sz="4" w:space="0" w:color="auto"/>
            </w:tcBorders>
            <w:vAlign w:val="center"/>
          </w:tcPr>
          <w:p w:rsidR="00141411" w:rsidRPr="0026525F" w:rsidRDefault="00141411" w:rsidP="00D31ACA">
            <w:pPr>
              <w:jc w:val="center"/>
              <w:rPr>
                <w:b/>
                <w:szCs w:val="24"/>
              </w:rPr>
            </w:pPr>
            <w:r w:rsidRPr="0026525F">
              <w:rPr>
                <w:b/>
                <w:szCs w:val="24"/>
              </w:rPr>
              <w:t>Operations Section Chief</w:t>
            </w:r>
          </w:p>
        </w:tc>
        <w:tc>
          <w:tcPr>
            <w:tcW w:w="6660"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100"/>
              <w:rPr>
                <w:rFonts w:cstheme="minorHAnsi"/>
              </w:rPr>
            </w:pPr>
            <w:r>
              <w:rPr>
                <w:rFonts w:cstheme="minorHAnsi"/>
              </w:rPr>
              <w:t>Continue to assess residents for change in condition.</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rPr>
          <w:trHeight w:val="576"/>
        </w:trPr>
        <w:tc>
          <w:tcPr>
            <w:tcW w:w="1800" w:type="dxa"/>
            <w:vMerge/>
            <w:tcBorders>
              <w:left w:val="single" w:sz="4" w:space="0" w:color="auto"/>
              <w:right w:val="single" w:sz="4" w:space="0" w:color="auto"/>
            </w:tcBorders>
            <w:vAlign w:val="center"/>
          </w:tcPr>
          <w:p w:rsidR="00141411" w:rsidRPr="0026525F" w:rsidRDefault="00141411" w:rsidP="00D31ACA">
            <w:pPr>
              <w:jc w:val="center"/>
              <w:rPr>
                <w:b/>
                <w:szCs w:val="24"/>
              </w:rPr>
            </w:pPr>
          </w:p>
        </w:tc>
        <w:tc>
          <w:tcPr>
            <w:tcW w:w="6660" w:type="dxa"/>
            <w:tcBorders>
              <w:top w:val="single" w:sz="4" w:space="0" w:color="auto"/>
              <w:left w:val="single" w:sz="4" w:space="0" w:color="auto"/>
              <w:bottom w:val="single" w:sz="4" w:space="0" w:color="auto"/>
              <w:right w:val="single" w:sz="4" w:space="0" w:color="auto"/>
            </w:tcBorders>
          </w:tcPr>
          <w:p w:rsidR="00141411" w:rsidRPr="003D781B" w:rsidRDefault="00141411" w:rsidP="00D31ACA">
            <w:pPr>
              <w:spacing w:before="100"/>
            </w:pPr>
            <w:r>
              <w:rPr>
                <w:rFonts w:cstheme="minorHAnsi"/>
              </w:rPr>
              <w:t>Implement tasks listed below if Branches are not activated.</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tcBorders>
              <w:left w:val="single" w:sz="4" w:space="0" w:color="auto"/>
              <w:right w:val="single" w:sz="4" w:space="0" w:color="auto"/>
            </w:tcBorders>
            <w:vAlign w:val="center"/>
          </w:tcPr>
          <w:p w:rsidR="00141411" w:rsidRPr="0026525F" w:rsidRDefault="00141411" w:rsidP="00D31ACA">
            <w:pPr>
              <w:jc w:val="center"/>
              <w:rPr>
                <w:b/>
                <w:szCs w:val="24"/>
              </w:rPr>
            </w:pPr>
            <w:r w:rsidRPr="0026525F">
              <w:rPr>
                <w:b/>
                <w:szCs w:val="24"/>
              </w:rPr>
              <w:t>Resident Services Branch  Director</w:t>
            </w:r>
          </w:p>
        </w:tc>
        <w:tc>
          <w:tcPr>
            <w:tcW w:w="6660" w:type="dxa"/>
            <w:tcBorders>
              <w:top w:val="single" w:sz="4" w:space="0" w:color="auto"/>
              <w:left w:val="single" w:sz="4" w:space="0" w:color="auto"/>
              <w:bottom w:val="single" w:sz="4" w:space="0" w:color="auto"/>
              <w:right w:val="single" w:sz="4" w:space="0" w:color="auto"/>
            </w:tcBorders>
          </w:tcPr>
          <w:p w:rsidR="00141411" w:rsidRPr="008840F6" w:rsidRDefault="00141411" w:rsidP="00D31ACA">
            <w:pPr>
              <w:rPr>
                <w:rFonts w:cstheme="minorHAnsi"/>
              </w:rPr>
            </w:pPr>
            <w:r>
              <w:t>Continue assessments and resident</w:t>
            </w:r>
            <w:r w:rsidRPr="005003CE">
              <w:t xml:space="preserve"> care services; expand triage and treatment teams as needed.</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rPr>
          <w:cantSplit/>
        </w:trPr>
        <w:tc>
          <w:tcPr>
            <w:tcW w:w="1800" w:type="dxa"/>
            <w:vMerge w:val="restart"/>
            <w:tcBorders>
              <w:left w:val="single" w:sz="4" w:space="0" w:color="auto"/>
              <w:right w:val="single" w:sz="4" w:space="0" w:color="auto"/>
            </w:tcBorders>
            <w:vAlign w:val="center"/>
          </w:tcPr>
          <w:p w:rsidR="00141411" w:rsidRPr="0026525F" w:rsidRDefault="00141411" w:rsidP="00D31ACA">
            <w:pPr>
              <w:jc w:val="center"/>
              <w:rPr>
                <w:b/>
                <w:szCs w:val="24"/>
              </w:rPr>
            </w:pPr>
            <w:r w:rsidRPr="0026525F">
              <w:rPr>
                <w:b/>
                <w:szCs w:val="24"/>
              </w:rPr>
              <w:t>Resident Services Branch  Director</w:t>
            </w:r>
          </w:p>
        </w:tc>
        <w:tc>
          <w:tcPr>
            <w:tcW w:w="6660" w:type="dxa"/>
            <w:tcBorders>
              <w:top w:val="single" w:sz="4" w:space="0" w:color="auto"/>
              <w:left w:val="single" w:sz="4" w:space="0" w:color="auto"/>
              <w:bottom w:val="single" w:sz="4" w:space="0" w:color="auto"/>
              <w:right w:val="single" w:sz="4" w:space="0" w:color="auto"/>
            </w:tcBorders>
          </w:tcPr>
          <w:p w:rsidR="00141411" w:rsidRPr="008840F6" w:rsidRDefault="00141411" w:rsidP="00D31ACA">
            <w:pPr>
              <w:rPr>
                <w:rFonts w:cstheme="minorHAnsi"/>
              </w:rPr>
            </w:pPr>
            <w:r w:rsidRPr="008840F6">
              <w:rPr>
                <w:rFonts w:cstheme="minorHAnsi"/>
              </w:rPr>
              <w:t>If evacuation i</w:t>
            </w:r>
            <w:r>
              <w:rPr>
                <w:rFonts w:cstheme="minorHAnsi"/>
              </w:rPr>
              <w:t>s required:</w:t>
            </w:r>
            <w:r w:rsidRPr="008840F6">
              <w:rPr>
                <w:rFonts w:cstheme="minorHAnsi"/>
              </w:rPr>
              <w:t xml:space="preserve"> </w:t>
            </w:r>
          </w:p>
          <w:p w:rsidR="00141411" w:rsidRDefault="00141411" w:rsidP="00141411">
            <w:pPr>
              <w:pStyle w:val="ListParagraph"/>
              <w:numPr>
                <w:ilvl w:val="0"/>
                <w:numId w:val="4"/>
              </w:numPr>
              <w:spacing w:line="240" w:lineRule="auto"/>
              <w:ind w:left="243" w:hanging="270"/>
              <w:rPr>
                <w:rFonts w:cstheme="minorHAnsi"/>
              </w:rPr>
            </w:pPr>
            <w:r w:rsidRPr="008840F6">
              <w:rPr>
                <w:rFonts w:cstheme="minorHAnsi"/>
              </w:rPr>
              <w:t xml:space="preserve">Prioritize areas for evacuation based on </w:t>
            </w:r>
            <w:r>
              <w:rPr>
                <w:rFonts w:cstheme="minorHAnsi"/>
              </w:rPr>
              <w:t xml:space="preserve">the </w:t>
            </w:r>
            <w:r w:rsidRPr="008840F6">
              <w:rPr>
                <w:rFonts w:cstheme="minorHAnsi"/>
              </w:rPr>
              <w:t>Safety Officer</w:t>
            </w:r>
            <w:r>
              <w:rPr>
                <w:rFonts w:cstheme="minorHAnsi"/>
              </w:rPr>
              <w:t>’s evaluation of the threat to life</w:t>
            </w:r>
          </w:p>
          <w:p w:rsidR="00141411" w:rsidRDefault="00141411" w:rsidP="00D31ACA">
            <w:pPr>
              <w:rPr>
                <w:rFonts w:cstheme="minorHAnsi"/>
              </w:rPr>
            </w:pPr>
            <w:r w:rsidRPr="00041CA6">
              <w:rPr>
                <w:rFonts w:cstheme="minorHAnsi"/>
              </w:rPr>
              <w:t>For partial (lateral or vertical) evacuation</w:t>
            </w:r>
            <w:r>
              <w:rPr>
                <w:rFonts w:cstheme="minorHAnsi"/>
              </w:rPr>
              <w:t>:</w:t>
            </w:r>
          </w:p>
          <w:p w:rsidR="00141411" w:rsidRDefault="00141411" w:rsidP="00141411">
            <w:pPr>
              <w:pStyle w:val="ListParagraph"/>
              <w:numPr>
                <w:ilvl w:val="0"/>
                <w:numId w:val="4"/>
              </w:numPr>
              <w:spacing w:line="240" w:lineRule="auto"/>
              <w:ind w:left="243" w:hanging="243"/>
              <w:rPr>
                <w:rFonts w:cstheme="minorHAnsi"/>
              </w:rPr>
            </w:pPr>
            <w:r>
              <w:rPr>
                <w:rFonts w:cstheme="minorHAnsi"/>
              </w:rPr>
              <w:t>Prepare and ensure</w:t>
            </w:r>
            <w:r w:rsidRPr="00041CA6">
              <w:rPr>
                <w:rFonts w:cstheme="minorHAnsi"/>
              </w:rPr>
              <w:t xml:space="preserve"> transfer of </w:t>
            </w:r>
            <w:r>
              <w:rPr>
                <w:rFonts w:cstheme="minorHAnsi"/>
              </w:rPr>
              <w:t>resident</w:t>
            </w:r>
            <w:r w:rsidRPr="00041CA6">
              <w:rPr>
                <w:rFonts w:cstheme="minorHAnsi"/>
              </w:rPr>
              <w:t xml:space="preserve"> records, medications, and</w:t>
            </w:r>
            <w:r>
              <w:rPr>
                <w:rFonts w:cstheme="minorHAnsi"/>
              </w:rPr>
              <w:t xml:space="preserve"> valuables to transfer location</w:t>
            </w:r>
          </w:p>
          <w:p w:rsidR="00141411" w:rsidRDefault="00141411" w:rsidP="00141411">
            <w:pPr>
              <w:pStyle w:val="ListParagraph"/>
              <w:numPr>
                <w:ilvl w:val="0"/>
                <w:numId w:val="4"/>
              </w:numPr>
              <w:spacing w:line="240" w:lineRule="auto"/>
              <w:ind w:left="243" w:hanging="243"/>
              <w:rPr>
                <w:rFonts w:cstheme="minorHAnsi"/>
              </w:rPr>
            </w:pPr>
            <w:r w:rsidRPr="00041CA6">
              <w:rPr>
                <w:rFonts w:cstheme="minorHAnsi"/>
              </w:rPr>
              <w:t xml:space="preserve">Provide </w:t>
            </w:r>
            <w:r>
              <w:rPr>
                <w:rFonts w:cstheme="minorHAnsi"/>
              </w:rPr>
              <w:t>resident information as appropriate</w:t>
            </w:r>
          </w:p>
          <w:p w:rsidR="00141411" w:rsidRDefault="00141411" w:rsidP="00141411">
            <w:pPr>
              <w:pStyle w:val="ListParagraph"/>
              <w:numPr>
                <w:ilvl w:val="0"/>
                <w:numId w:val="4"/>
              </w:numPr>
              <w:spacing w:line="240" w:lineRule="auto"/>
              <w:ind w:left="243" w:hanging="243"/>
              <w:rPr>
                <w:rFonts w:cstheme="minorHAnsi"/>
              </w:rPr>
            </w:pPr>
            <w:r w:rsidRPr="00041CA6">
              <w:rPr>
                <w:rFonts w:cstheme="minorHAnsi"/>
              </w:rPr>
              <w:t xml:space="preserve">If evacuation is from </w:t>
            </w:r>
            <w:r>
              <w:rPr>
                <w:rFonts w:cstheme="minorHAnsi"/>
              </w:rPr>
              <w:t xml:space="preserve">secondary </w:t>
            </w:r>
            <w:r w:rsidRPr="00041CA6">
              <w:rPr>
                <w:rFonts w:cstheme="minorHAnsi"/>
              </w:rPr>
              <w:t>fire or explosion, evacuation must be to a</w:t>
            </w:r>
            <w:r>
              <w:rPr>
                <w:rFonts w:cstheme="minorHAnsi"/>
              </w:rPr>
              <w:t xml:space="preserve"> fire compartment at least two </w:t>
            </w:r>
            <w:r w:rsidRPr="00041CA6">
              <w:rPr>
                <w:rFonts w:cstheme="minorHAnsi"/>
              </w:rPr>
              <w:t>compartments away (horizontally or vertically) from th</w:t>
            </w:r>
            <w:r>
              <w:rPr>
                <w:rFonts w:cstheme="minorHAnsi"/>
              </w:rPr>
              <w:t>e fire or explosion</w:t>
            </w:r>
          </w:p>
          <w:p w:rsidR="00141411" w:rsidRDefault="00141411" w:rsidP="00141411">
            <w:pPr>
              <w:pStyle w:val="ListParagraph"/>
              <w:numPr>
                <w:ilvl w:val="0"/>
                <w:numId w:val="4"/>
              </w:numPr>
              <w:spacing w:line="240" w:lineRule="auto"/>
              <w:ind w:left="243" w:hanging="243"/>
              <w:rPr>
                <w:rFonts w:cstheme="minorHAnsi"/>
              </w:rPr>
            </w:pPr>
            <w:r w:rsidRPr="00041CA6">
              <w:rPr>
                <w:rFonts w:cstheme="minorHAnsi"/>
              </w:rPr>
              <w:t xml:space="preserve">Reassign personnel to </w:t>
            </w:r>
            <w:r>
              <w:rPr>
                <w:rFonts w:cstheme="minorHAnsi"/>
              </w:rPr>
              <w:t>ensure</w:t>
            </w:r>
            <w:r w:rsidRPr="00041CA6">
              <w:rPr>
                <w:rFonts w:cstheme="minorHAnsi"/>
              </w:rPr>
              <w:t xml:space="preserve"> adequate staf</w:t>
            </w:r>
            <w:r>
              <w:rPr>
                <w:rFonts w:cstheme="minorHAnsi"/>
              </w:rPr>
              <w:t>fing in area receiving residents</w:t>
            </w:r>
          </w:p>
          <w:p w:rsidR="00141411" w:rsidRDefault="00141411" w:rsidP="00D31ACA">
            <w:pPr>
              <w:rPr>
                <w:rFonts w:cstheme="minorHAnsi"/>
              </w:rPr>
            </w:pPr>
            <w:r w:rsidRPr="00041CA6">
              <w:rPr>
                <w:rFonts w:cstheme="minorHAnsi"/>
              </w:rPr>
              <w:t>For complete evacuation:</w:t>
            </w:r>
          </w:p>
          <w:p w:rsidR="00141411" w:rsidRDefault="00141411" w:rsidP="00141411">
            <w:pPr>
              <w:pStyle w:val="ListParagraph"/>
              <w:numPr>
                <w:ilvl w:val="2"/>
                <w:numId w:val="5"/>
              </w:numPr>
              <w:spacing w:line="240" w:lineRule="auto"/>
              <w:ind w:left="243" w:hanging="243"/>
              <w:rPr>
                <w:rFonts w:cstheme="minorHAnsi"/>
              </w:rPr>
            </w:pPr>
            <w:r w:rsidRPr="004F112B">
              <w:rPr>
                <w:rFonts w:cstheme="minorHAnsi"/>
              </w:rPr>
              <w:t xml:space="preserve">Prepare and </w:t>
            </w:r>
            <w:r>
              <w:rPr>
                <w:rFonts w:cstheme="minorHAnsi"/>
              </w:rPr>
              <w:t>ensure</w:t>
            </w:r>
            <w:r w:rsidRPr="004F112B">
              <w:rPr>
                <w:rFonts w:cstheme="minorHAnsi"/>
              </w:rPr>
              <w:t xml:space="preserve"> </w:t>
            </w:r>
            <w:r>
              <w:rPr>
                <w:rFonts w:cstheme="minorHAnsi"/>
              </w:rPr>
              <w:t xml:space="preserve">the </w:t>
            </w:r>
            <w:r w:rsidRPr="004F112B">
              <w:rPr>
                <w:rFonts w:cstheme="minorHAnsi"/>
              </w:rPr>
              <w:t xml:space="preserve">transfer of </w:t>
            </w:r>
            <w:r>
              <w:rPr>
                <w:rFonts w:cstheme="minorHAnsi"/>
              </w:rPr>
              <w:t>resident</w:t>
            </w:r>
            <w:r w:rsidRPr="004F112B">
              <w:rPr>
                <w:rFonts w:cstheme="minorHAnsi"/>
              </w:rPr>
              <w:t xml:space="preserve"> records, medications, and valu</w:t>
            </w:r>
            <w:r>
              <w:rPr>
                <w:rFonts w:cstheme="minorHAnsi"/>
              </w:rPr>
              <w:t>ables to holding or assembly areas</w:t>
            </w:r>
          </w:p>
          <w:p w:rsidR="00141411" w:rsidRDefault="00141411" w:rsidP="00141411">
            <w:pPr>
              <w:pStyle w:val="ListParagraph"/>
              <w:numPr>
                <w:ilvl w:val="2"/>
                <w:numId w:val="5"/>
              </w:numPr>
              <w:spacing w:line="240" w:lineRule="auto"/>
              <w:ind w:left="243" w:hanging="243"/>
              <w:rPr>
                <w:rFonts w:cstheme="minorHAnsi"/>
              </w:rPr>
            </w:pPr>
            <w:r w:rsidRPr="004F112B">
              <w:rPr>
                <w:rFonts w:cstheme="minorHAnsi"/>
              </w:rPr>
              <w:t xml:space="preserve">Confirm </w:t>
            </w:r>
            <w:r>
              <w:rPr>
                <w:rFonts w:cstheme="minorHAnsi"/>
              </w:rPr>
              <w:t xml:space="preserve">the </w:t>
            </w:r>
            <w:r w:rsidRPr="004F112B">
              <w:rPr>
                <w:rFonts w:cstheme="minorHAnsi"/>
              </w:rPr>
              <w:t xml:space="preserve">transfer and timeline with </w:t>
            </w:r>
            <w:r>
              <w:rPr>
                <w:rFonts w:cstheme="minorHAnsi"/>
              </w:rPr>
              <w:t>the receiving facility</w:t>
            </w:r>
            <w:r w:rsidRPr="004F112B">
              <w:rPr>
                <w:rFonts w:cstheme="minorHAnsi"/>
              </w:rPr>
              <w:t xml:space="preserve">, providing </w:t>
            </w:r>
            <w:r>
              <w:rPr>
                <w:rFonts w:cstheme="minorHAnsi"/>
              </w:rPr>
              <w:t>resident information as appropriate</w:t>
            </w:r>
          </w:p>
          <w:p w:rsidR="00141411" w:rsidRDefault="00141411" w:rsidP="00141411">
            <w:pPr>
              <w:pStyle w:val="ListParagraph"/>
              <w:numPr>
                <w:ilvl w:val="2"/>
                <w:numId w:val="5"/>
              </w:numPr>
              <w:spacing w:line="240" w:lineRule="auto"/>
              <w:ind w:left="243" w:hanging="243"/>
              <w:rPr>
                <w:rFonts w:cstheme="minorHAnsi"/>
              </w:rPr>
            </w:pPr>
            <w:r>
              <w:rPr>
                <w:rFonts w:cstheme="minorHAnsi"/>
              </w:rPr>
              <w:t xml:space="preserve">Establish safe holding or </w:t>
            </w:r>
            <w:r w:rsidRPr="004F112B">
              <w:rPr>
                <w:rFonts w:cstheme="minorHAnsi"/>
              </w:rPr>
              <w:t>assembly area</w:t>
            </w:r>
            <w:r>
              <w:rPr>
                <w:rFonts w:cstheme="minorHAnsi"/>
              </w:rPr>
              <w:t>s</w:t>
            </w:r>
            <w:r w:rsidRPr="004F112B">
              <w:rPr>
                <w:rFonts w:cstheme="minorHAnsi"/>
              </w:rPr>
              <w:t xml:space="preserve"> to place </w:t>
            </w:r>
            <w:r>
              <w:rPr>
                <w:rFonts w:cstheme="minorHAnsi"/>
              </w:rPr>
              <w:t>resident</w:t>
            </w:r>
            <w:r w:rsidRPr="004F112B">
              <w:rPr>
                <w:rFonts w:cstheme="minorHAnsi"/>
              </w:rPr>
              <w:t xml:space="preserve">s, </w:t>
            </w:r>
            <w:r>
              <w:rPr>
                <w:rFonts w:cstheme="minorHAnsi"/>
              </w:rPr>
              <w:t>resident</w:t>
            </w:r>
            <w:r w:rsidRPr="004F112B">
              <w:rPr>
                <w:rFonts w:cstheme="minorHAnsi"/>
              </w:rPr>
              <w:t xml:space="preserve"> belongin</w:t>
            </w:r>
            <w:r>
              <w:rPr>
                <w:rFonts w:cstheme="minorHAnsi"/>
              </w:rPr>
              <w:t>gs, and staff until transferred</w:t>
            </w:r>
          </w:p>
          <w:p w:rsidR="00141411" w:rsidRPr="003E37AC" w:rsidRDefault="00141411" w:rsidP="00141411">
            <w:pPr>
              <w:pStyle w:val="ListParagraph"/>
              <w:numPr>
                <w:ilvl w:val="2"/>
                <w:numId w:val="5"/>
              </w:numPr>
              <w:spacing w:line="240" w:lineRule="auto"/>
              <w:ind w:left="243" w:hanging="243"/>
              <w:rPr>
                <w:rFonts w:cstheme="minorHAnsi"/>
              </w:rPr>
            </w:pPr>
            <w:r w:rsidRPr="003E37AC">
              <w:rPr>
                <w:rFonts w:cstheme="minorHAnsi"/>
              </w:rPr>
              <w:t xml:space="preserve">Reassign staff to accompany </w:t>
            </w:r>
            <w:r>
              <w:rPr>
                <w:rFonts w:cstheme="minorHAnsi"/>
              </w:rPr>
              <w:t>resident</w:t>
            </w:r>
            <w:r w:rsidRPr="003E37AC">
              <w:rPr>
                <w:rFonts w:cstheme="minorHAnsi"/>
              </w:rPr>
              <w:t xml:space="preserve">s to alternate locations to ensure adequate staffing for </w:t>
            </w:r>
            <w:r>
              <w:rPr>
                <w:rFonts w:cstheme="minorHAnsi"/>
              </w:rPr>
              <w:t xml:space="preserve">resident </w:t>
            </w:r>
            <w:r w:rsidRPr="003E37AC">
              <w:rPr>
                <w:rFonts w:cstheme="minorHAnsi"/>
              </w:rPr>
              <w:t>care</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right w:val="single" w:sz="4" w:space="0" w:color="auto"/>
            </w:tcBorders>
            <w:vAlign w:val="center"/>
          </w:tcPr>
          <w:p w:rsidR="00141411" w:rsidRPr="0026525F" w:rsidRDefault="00141411" w:rsidP="00D31ACA">
            <w:pPr>
              <w:jc w:val="center"/>
              <w:rPr>
                <w:b/>
                <w:szCs w:val="24"/>
              </w:rPr>
            </w:pPr>
          </w:p>
        </w:tc>
        <w:tc>
          <w:tcPr>
            <w:tcW w:w="6660" w:type="dxa"/>
            <w:tcBorders>
              <w:top w:val="single" w:sz="4" w:space="0" w:color="auto"/>
              <w:left w:val="single" w:sz="4" w:space="0" w:color="auto"/>
              <w:bottom w:val="single" w:sz="4" w:space="0" w:color="auto"/>
              <w:right w:val="single" w:sz="4" w:space="0" w:color="auto"/>
            </w:tcBorders>
          </w:tcPr>
          <w:p w:rsidR="00141411" w:rsidRPr="005003CE" w:rsidRDefault="00141411" w:rsidP="00D31ACA">
            <w:r w:rsidRPr="005003CE">
              <w:t xml:space="preserve">As needed, activate </w:t>
            </w:r>
            <w:r w:rsidRPr="008E2357">
              <w:t>crisis standards of care</w:t>
            </w:r>
            <w:r w:rsidRPr="005003CE">
              <w:t xml:space="preserve"> guidelines for resident services.</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right w:val="single" w:sz="4" w:space="0" w:color="auto"/>
            </w:tcBorders>
            <w:vAlign w:val="center"/>
          </w:tcPr>
          <w:p w:rsidR="00141411" w:rsidRPr="0026525F" w:rsidRDefault="00141411" w:rsidP="00D31ACA">
            <w:pPr>
              <w:jc w:val="center"/>
              <w:rPr>
                <w:b/>
                <w:szCs w:val="24"/>
              </w:rPr>
            </w:pPr>
          </w:p>
        </w:tc>
        <w:tc>
          <w:tcPr>
            <w:tcW w:w="6660" w:type="dxa"/>
            <w:tcBorders>
              <w:top w:val="single" w:sz="4" w:space="0" w:color="auto"/>
              <w:left w:val="single" w:sz="4" w:space="0" w:color="auto"/>
              <w:bottom w:val="single" w:sz="4" w:space="0" w:color="auto"/>
              <w:right w:val="single" w:sz="4" w:space="0" w:color="auto"/>
            </w:tcBorders>
          </w:tcPr>
          <w:p w:rsidR="00141411" w:rsidRPr="005003CE" w:rsidRDefault="00141411" w:rsidP="00D31ACA">
            <w:r>
              <w:t>Activate fatality m</w:t>
            </w:r>
            <w:r w:rsidRPr="005003CE">
              <w:t>anagement</w:t>
            </w:r>
            <w:r>
              <w:t xml:space="preserve"> procedures</w:t>
            </w:r>
            <w:r w:rsidRPr="005003CE">
              <w:t>, if appropriate.</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val="restart"/>
            <w:tcBorders>
              <w:left w:val="single" w:sz="4" w:space="0" w:color="auto"/>
              <w:right w:val="single" w:sz="4" w:space="0" w:color="auto"/>
            </w:tcBorders>
            <w:vAlign w:val="center"/>
          </w:tcPr>
          <w:p w:rsidR="00141411" w:rsidRPr="0026525F" w:rsidRDefault="00141411" w:rsidP="00D31ACA">
            <w:pPr>
              <w:jc w:val="center"/>
              <w:rPr>
                <w:b/>
                <w:szCs w:val="24"/>
              </w:rPr>
            </w:pPr>
            <w:r w:rsidRPr="0026525F">
              <w:rPr>
                <w:b/>
                <w:szCs w:val="24"/>
              </w:rPr>
              <w:t>Infrastructure Branch Director</w:t>
            </w:r>
          </w:p>
        </w:tc>
        <w:tc>
          <w:tcPr>
            <w:tcW w:w="6660" w:type="dxa"/>
            <w:tcBorders>
              <w:top w:val="single" w:sz="4" w:space="0" w:color="auto"/>
              <w:left w:val="single" w:sz="4" w:space="0" w:color="auto"/>
              <w:bottom w:val="single" w:sz="4" w:space="0" w:color="auto"/>
              <w:right w:val="single" w:sz="4" w:space="0" w:color="auto"/>
            </w:tcBorders>
          </w:tcPr>
          <w:p w:rsidR="00141411" w:rsidRPr="007953A5" w:rsidRDefault="00141411" w:rsidP="00D31ACA">
            <w:r w:rsidRPr="002A75FA">
              <w:t>Continue to evaluate and report on-hand equipment, supply, and nutrition/hydration inventories and staff needs</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right w:val="single" w:sz="4" w:space="0" w:color="auto"/>
            </w:tcBorders>
            <w:vAlign w:val="center"/>
          </w:tcPr>
          <w:p w:rsidR="00141411" w:rsidRDefault="00141411" w:rsidP="00D31ACA">
            <w:pPr>
              <w:jc w:val="center"/>
            </w:pPr>
          </w:p>
        </w:tc>
        <w:tc>
          <w:tcPr>
            <w:tcW w:w="6660" w:type="dxa"/>
            <w:tcBorders>
              <w:top w:val="single" w:sz="4" w:space="0" w:color="auto"/>
              <w:left w:val="single" w:sz="4" w:space="0" w:color="auto"/>
              <w:bottom w:val="single" w:sz="4" w:space="0" w:color="auto"/>
              <w:right w:val="single" w:sz="4" w:space="0" w:color="auto"/>
            </w:tcBorders>
          </w:tcPr>
          <w:p w:rsidR="00141411" w:rsidRPr="007953A5" w:rsidRDefault="00141411" w:rsidP="00D31ACA">
            <w:r w:rsidRPr="007953A5">
              <w:t xml:space="preserve">Continue to monitor the </w:t>
            </w:r>
            <w:r>
              <w:t>status of the physical plant.</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rPr>
          <w:cantSplit/>
        </w:trPr>
        <w:tc>
          <w:tcPr>
            <w:tcW w:w="1800" w:type="dxa"/>
            <w:vMerge w:val="restart"/>
            <w:tcBorders>
              <w:left w:val="single" w:sz="4" w:space="0" w:color="auto"/>
              <w:right w:val="single" w:sz="4" w:space="0" w:color="auto"/>
            </w:tcBorders>
            <w:vAlign w:val="center"/>
          </w:tcPr>
          <w:p w:rsidR="00141411" w:rsidRPr="0026525F" w:rsidRDefault="00141411" w:rsidP="00D31ACA">
            <w:pPr>
              <w:jc w:val="center"/>
              <w:rPr>
                <w:b/>
                <w:szCs w:val="24"/>
              </w:rPr>
            </w:pPr>
            <w:r w:rsidRPr="0026525F">
              <w:rPr>
                <w:b/>
                <w:szCs w:val="24"/>
              </w:rPr>
              <w:lastRenderedPageBreak/>
              <w:t>Infrastructure Branch Director</w:t>
            </w:r>
          </w:p>
        </w:tc>
        <w:tc>
          <w:tcPr>
            <w:tcW w:w="6660" w:type="dxa"/>
            <w:tcBorders>
              <w:top w:val="single" w:sz="4" w:space="0" w:color="auto"/>
              <w:left w:val="single" w:sz="4" w:space="0" w:color="auto"/>
              <w:bottom w:val="single" w:sz="4" w:space="0" w:color="auto"/>
              <w:right w:val="single" w:sz="4" w:space="0" w:color="auto"/>
            </w:tcBorders>
          </w:tcPr>
          <w:p w:rsidR="00141411" w:rsidRPr="007953A5" w:rsidRDefault="00141411" w:rsidP="00D31ACA">
            <w:r>
              <w:t xml:space="preserve">Ensure physical plant and nursing home cleanliness (as best as possible). Initiate special cleaning as necessary. </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right w:val="single" w:sz="4" w:space="0" w:color="auto"/>
            </w:tcBorders>
            <w:vAlign w:val="center"/>
          </w:tcPr>
          <w:p w:rsidR="00141411" w:rsidRPr="0026525F" w:rsidRDefault="00141411" w:rsidP="00D31ACA">
            <w:pPr>
              <w:jc w:val="center"/>
              <w:rPr>
                <w:b/>
                <w:szCs w:val="24"/>
              </w:rPr>
            </w:pPr>
          </w:p>
        </w:tc>
        <w:tc>
          <w:tcPr>
            <w:tcW w:w="6660" w:type="dxa"/>
            <w:tcBorders>
              <w:top w:val="single" w:sz="4" w:space="0" w:color="auto"/>
              <w:left w:val="single" w:sz="4" w:space="0" w:color="auto"/>
              <w:bottom w:val="single" w:sz="4" w:space="0" w:color="auto"/>
              <w:right w:val="single" w:sz="4" w:space="0" w:color="auto"/>
            </w:tcBorders>
          </w:tcPr>
          <w:p w:rsidR="00141411" w:rsidRPr="007953A5" w:rsidRDefault="00141411" w:rsidP="00D31ACA">
            <w:r w:rsidRPr="007953A5">
              <w:t>Consolidate damage reports and initiate repairs.</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rPr>
          <w:trHeight w:val="886"/>
        </w:trPr>
        <w:tc>
          <w:tcPr>
            <w:tcW w:w="1800" w:type="dxa"/>
            <w:vMerge w:val="restart"/>
            <w:tcBorders>
              <w:left w:val="single" w:sz="4" w:space="0" w:color="auto"/>
              <w:right w:val="single" w:sz="4" w:space="0" w:color="auto"/>
            </w:tcBorders>
            <w:vAlign w:val="center"/>
          </w:tcPr>
          <w:p w:rsidR="00141411" w:rsidRPr="0026525F" w:rsidRDefault="00141411" w:rsidP="00D31ACA">
            <w:pPr>
              <w:jc w:val="center"/>
              <w:rPr>
                <w:b/>
                <w:szCs w:val="24"/>
              </w:rPr>
            </w:pPr>
            <w:r w:rsidRPr="0026525F">
              <w:rPr>
                <w:b/>
                <w:szCs w:val="24"/>
              </w:rPr>
              <w:t>Planning Section Chief</w:t>
            </w:r>
          </w:p>
        </w:tc>
        <w:tc>
          <w:tcPr>
            <w:tcW w:w="6660" w:type="dxa"/>
            <w:tcBorders>
              <w:top w:val="single" w:sz="4" w:space="0" w:color="auto"/>
              <w:left w:val="single" w:sz="4" w:space="0" w:color="auto"/>
              <w:right w:val="single" w:sz="4" w:space="0" w:color="auto"/>
            </w:tcBorders>
          </w:tcPr>
          <w:p w:rsidR="00141411" w:rsidRPr="00EE4D28" w:rsidRDefault="00141411" w:rsidP="00D31ACA">
            <w:r w:rsidRPr="00EE4D28">
              <w:t xml:space="preserve">Continue to gather </w:t>
            </w:r>
            <w:r>
              <w:t>nursing home</w:t>
            </w:r>
            <w:r w:rsidRPr="00EE4D28">
              <w:t xml:space="preserve"> status information as well as external community status information and advise the Command Staff as indicated.</w:t>
            </w:r>
          </w:p>
        </w:tc>
        <w:tc>
          <w:tcPr>
            <w:tcW w:w="864" w:type="dxa"/>
            <w:tcBorders>
              <w:top w:val="single" w:sz="4" w:space="0" w:color="auto"/>
              <w:left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right w:val="single" w:sz="4" w:space="0" w:color="auto"/>
            </w:tcBorders>
            <w:vAlign w:val="center"/>
          </w:tcPr>
          <w:p w:rsidR="00141411" w:rsidRPr="0026525F" w:rsidRDefault="00141411" w:rsidP="00D31ACA">
            <w:pPr>
              <w:jc w:val="center"/>
              <w:rPr>
                <w:b/>
                <w:szCs w:val="24"/>
              </w:rPr>
            </w:pPr>
          </w:p>
        </w:tc>
        <w:tc>
          <w:tcPr>
            <w:tcW w:w="6660" w:type="dxa"/>
            <w:tcBorders>
              <w:top w:val="single" w:sz="4" w:space="0" w:color="auto"/>
              <w:left w:val="single" w:sz="4" w:space="0" w:color="auto"/>
              <w:bottom w:val="single" w:sz="4" w:space="0" w:color="auto"/>
              <w:right w:val="single" w:sz="4" w:space="0" w:color="auto"/>
            </w:tcBorders>
          </w:tcPr>
          <w:p w:rsidR="00141411" w:rsidRPr="00EE4D28" w:rsidRDefault="00141411" w:rsidP="00D31ACA">
            <w:r>
              <w:t>Continue to research available evacuation sites, if applicable.</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right w:val="single" w:sz="4" w:space="0" w:color="auto"/>
            </w:tcBorders>
            <w:vAlign w:val="center"/>
          </w:tcPr>
          <w:p w:rsidR="00141411" w:rsidRPr="0026525F" w:rsidRDefault="00141411" w:rsidP="00D31ACA">
            <w:pPr>
              <w:jc w:val="center"/>
              <w:rPr>
                <w:b/>
                <w:szCs w:val="24"/>
              </w:rPr>
            </w:pPr>
          </w:p>
        </w:tc>
        <w:tc>
          <w:tcPr>
            <w:tcW w:w="6660" w:type="dxa"/>
            <w:tcBorders>
              <w:top w:val="single" w:sz="4" w:space="0" w:color="auto"/>
              <w:left w:val="single" w:sz="4" w:space="0" w:color="auto"/>
              <w:bottom w:val="single" w:sz="4" w:space="0" w:color="auto"/>
              <w:right w:val="single" w:sz="4" w:space="0" w:color="auto"/>
            </w:tcBorders>
          </w:tcPr>
          <w:p w:rsidR="00141411" w:rsidRDefault="00141411" w:rsidP="00D31ACA">
            <w:r w:rsidRPr="00EE4D28">
              <w:t>Begin a projection of the situational status and impact for a minimum of 96 hours of operations without community support.</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right w:val="single" w:sz="4" w:space="0" w:color="auto"/>
            </w:tcBorders>
            <w:vAlign w:val="center"/>
          </w:tcPr>
          <w:p w:rsidR="00141411" w:rsidRPr="0026525F" w:rsidRDefault="00141411" w:rsidP="00D31ACA">
            <w:pPr>
              <w:jc w:val="center"/>
              <w:rPr>
                <w:b/>
                <w:szCs w:val="24"/>
              </w:rPr>
            </w:pPr>
          </w:p>
        </w:tc>
        <w:tc>
          <w:tcPr>
            <w:tcW w:w="6660" w:type="dxa"/>
            <w:tcBorders>
              <w:top w:val="single" w:sz="4" w:space="0" w:color="auto"/>
              <w:left w:val="single" w:sz="4" w:space="0" w:color="auto"/>
              <w:bottom w:val="single" w:sz="4" w:space="0" w:color="auto"/>
              <w:right w:val="single" w:sz="4" w:space="0" w:color="auto"/>
            </w:tcBorders>
          </w:tcPr>
          <w:p w:rsidR="00141411" w:rsidRPr="00A11A78" w:rsidRDefault="00141411" w:rsidP="00D31ACA">
            <w:r w:rsidRPr="00A11A78">
              <w:t>Track staff and equipment; develop projected usage patterns.</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right w:val="single" w:sz="4" w:space="0" w:color="auto"/>
            </w:tcBorders>
            <w:vAlign w:val="center"/>
          </w:tcPr>
          <w:p w:rsidR="00141411" w:rsidRPr="0026525F" w:rsidRDefault="00141411" w:rsidP="00D31ACA">
            <w:pPr>
              <w:jc w:val="center"/>
              <w:rPr>
                <w:b/>
                <w:szCs w:val="24"/>
              </w:rPr>
            </w:pPr>
          </w:p>
        </w:tc>
        <w:tc>
          <w:tcPr>
            <w:tcW w:w="6660" w:type="dxa"/>
            <w:tcBorders>
              <w:top w:val="single" w:sz="4" w:space="0" w:color="auto"/>
              <w:left w:val="single" w:sz="4" w:space="0" w:color="auto"/>
              <w:bottom w:val="single" w:sz="4" w:space="0" w:color="auto"/>
              <w:right w:val="single" w:sz="4" w:space="0" w:color="auto"/>
            </w:tcBorders>
          </w:tcPr>
          <w:p w:rsidR="00141411" w:rsidRDefault="00141411" w:rsidP="00D31ACA">
            <w:r w:rsidRPr="00A11A78">
              <w:t xml:space="preserve">Track </w:t>
            </w:r>
            <w:r>
              <w:t>residents</w:t>
            </w:r>
            <w:r w:rsidRPr="00A11A78">
              <w:t xml:space="preserve"> and beds; develop projected usage patterns.</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rPr>
          <w:cantSplit/>
        </w:trPr>
        <w:tc>
          <w:tcPr>
            <w:tcW w:w="1800" w:type="dxa"/>
            <w:vMerge w:val="restart"/>
            <w:tcBorders>
              <w:left w:val="single" w:sz="4" w:space="0" w:color="auto"/>
              <w:right w:val="single" w:sz="4" w:space="0" w:color="auto"/>
            </w:tcBorders>
            <w:vAlign w:val="center"/>
          </w:tcPr>
          <w:p w:rsidR="00141411" w:rsidRPr="0026525F" w:rsidRDefault="00141411" w:rsidP="00D31ACA">
            <w:pPr>
              <w:jc w:val="center"/>
              <w:rPr>
                <w:b/>
                <w:szCs w:val="24"/>
              </w:rPr>
            </w:pPr>
            <w:r w:rsidRPr="0026525F">
              <w:rPr>
                <w:b/>
                <w:szCs w:val="24"/>
              </w:rPr>
              <w:t>Logistics Section Chief</w:t>
            </w:r>
          </w:p>
          <w:p w:rsidR="00141411" w:rsidRPr="0026525F" w:rsidRDefault="00141411" w:rsidP="00D31ACA">
            <w:pPr>
              <w:jc w:val="center"/>
              <w:rPr>
                <w:b/>
                <w:szCs w:val="24"/>
              </w:rPr>
            </w:pPr>
          </w:p>
        </w:tc>
        <w:tc>
          <w:tcPr>
            <w:tcW w:w="6660" w:type="dxa"/>
            <w:tcBorders>
              <w:top w:val="single" w:sz="4" w:space="0" w:color="auto"/>
              <w:left w:val="single" w:sz="4" w:space="0" w:color="auto"/>
              <w:bottom w:val="single" w:sz="4" w:space="0" w:color="auto"/>
              <w:right w:val="single" w:sz="4" w:space="0" w:color="auto"/>
            </w:tcBorders>
          </w:tcPr>
          <w:p w:rsidR="00141411" w:rsidRPr="001F5107" w:rsidRDefault="00141411" w:rsidP="00D31ACA">
            <w:r w:rsidRPr="00754ACB">
              <w:t>Continue to provide staff for resident care and evacuation.</w:t>
            </w:r>
            <w:r>
              <w:t xml:space="preserve"> </w:t>
            </w:r>
            <w:r w:rsidRPr="001F5107">
              <w:t xml:space="preserve">Activate the labor pool to </w:t>
            </w:r>
            <w:r>
              <w:t xml:space="preserve">obtain </w:t>
            </w:r>
            <w:r w:rsidRPr="001F5107">
              <w:t>personnel resources</w:t>
            </w:r>
            <w:r>
              <w:t xml:space="preserve"> as needed.</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right w:val="single" w:sz="4" w:space="0" w:color="auto"/>
            </w:tcBorders>
            <w:vAlign w:val="center"/>
          </w:tcPr>
          <w:p w:rsidR="00141411" w:rsidRPr="0026525F" w:rsidRDefault="00141411" w:rsidP="00D31ACA">
            <w:pPr>
              <w:jc w:val="center"/>
              <w:rPr>
                <w:b/>
                <w:szCs w:val="24"/>
              </w:rPr>
            </w:pPr>
          </w:p>
        </w:tc>
        <w:tc>
          <w:tcPr>
            <w:tcW w:w="6660" w:type="dxa"/>
            <w:tcBorders>
              <w:top w:val="single" w:sz="4" w:space="0" w:color="auto"/>
              <w:left w:val="single" w:sz="4" w:space="0" w:color="auto"/>
              <w:bottom w:val="single" w:sz="4" w:space="0" w:color="auto"/>
              <w:right w:val="single" w:sz="4" w:space="0" w:color="auto"/>
            </w:tcBorders>
          </w:tcPr>
          <w:p w:rsidR="00141411" w:rsidRPr="008E2357" w:rsidRDefault="00141411" w:rsidP="00D31ACA">
            <w:r w:rsidRPr="008E2357">
              <w:t>Establish sheltering and feeding services for staff, family members</w:t>
            </w:r>
            <w:r>
              <w:t>/guardians</w:t>
            </w:r>
            <w:r w:rsidRPr="008E2357">
              <w:t>, and if necessary, people seeking shelter.</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right w:val="single" w:sz="4" w:space="0" w:color="auto"/>
            </w:tcBorders>
            <w:vAlign w:val="center"/>
          </w:tcPr>
          <w:p w:rsidR="00141411" w:rsidRPr="0026525F" w:rsidRDefault="00141411" w:rsidP="00D31ACA">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8E2357" w:rsidRDefault="00141411" w:rsidP="00D31ACA">
            <w:r w:rsidRPr="008E2357">
              <w:t>Contact vendors to ensure provision of needed supplies, equipment, medications, and water and food to residents, visitors, and families.</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right w:val="single" w:sz="4" w:space="0" w:color="auto"/>
            </w:tcBorders>
            <w:vAlign w:val="center"/>
          </w:tcPr>
          <w:p w:rsidR="00141411" w:rsidRPr="0026525F" w:rsidRDefault="00141411" w:rsidP="00D31ACA">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1F5107" w:rsidRDefault="00141411" w:rsidP="00D31ACA">
            <w:r>
              <w:t>Obtain transportation services for internal operations and resident evacuation.</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right w:val="single" w:sz="4" w:space="0" w:color="auto"/>
            </w:tcBorders>
            <w:vAlign w:val="center"/>
          </w:tcPr>
          <w:p w:rsidR="00141411" w:rsidRPr="0026525F" w:rsidRDefault="00141411" w:rsidP="00D31ACA">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Default="00141411" w:rsidP="00D31ACA">
            <w:r>
              <w:t xml:space="preserve">Monitor communications equipment and IT system status. Initiate repairs and replacement as needed. </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right w:val="single" w:sz="4" w:space="0" w:color="auto"/>
            </w:tcBorders>
            <w:vAlign w:val="center"/>
          </w:tcPr>
          <w:p w:rsidR="00141411" w:rsidRPr="0026525F" w:rsidRDefault="00141411" w:rsidP="00D31ACA">
            <w:pPr>
              <w:jc w:val="center"/>
              <w:rPr>
                <w:b/>
                <w:szCs w:val="24"/>
              </w:rPr>
            </w:pPr>
          </w:p>
        </w:tc>
        <w:tc>
          <w:tcPr>
            <w:tcW w:w="6660" w:type="dxa"/>
            <w:tcBorders>
              <w:top w:val="single" w:sz="4" w:space="0" w:color="auto"/>
              <w:left w:val="single" w:sz="4" w:space="0" w:color="auto"/>
              <w:bottom w:val="single" w:sz="4" w:space="0" w:color="auto"/>
              <w:right w:val="single" w:sz="4" w:space="0" w:color="auto"/>
            </w:tcBorders>
          </w:tcPr>
          <w:p w:rsidR="00141411" w:rsidRDefault="00141411" w:rsidP="00D31ACA">
            <w:r w:rsidRPr="001F5107">
              <w:t xml:space="preserve">Refer to the Job Action Sheet for </w:t>
            </w:r>
            <w:r>
              <w:t xml:space="preserve">additional </w:t>
            </w:r>
            <w:r w:rsidRPr="001F5107">
              <w:t>tasks.</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val="restart"/>
            <w:tcBorders>
              <w:left w:val="single" w:sz="4" w:space="0" w:color="auto"/>
              <w:right w:val="single" w:sz="4" w:space="0" w:color="auto"/>
            </w:tcBorders>
            <w:vAlign w:val="center"/>
          </w:tcPr>
          <w:p w:rsidR="00141411" w:rsidRPr="0026525F" w:rsidRDefault="00141411" w:rsidP="00D31ACA">
            <w:pPr>
              <w:jc w:val="center"/>
              <w:rPr>
                <w:b/>
                <w:szCs w:val="24"/>
              </w:rPr>
            </w:pPr>
            <w:r w:rsidRPr="0026525F">
              <w:rPr>
                <w:b/>
                <w:szCs w:val="24"/>
              </w:rPr>
              <w:t>Finance/</w:t>
            </w:r>
          </w:p>
          <w:p w:rsidR="00141411" w:rsidRPr="0026525F" w:rsidRDefault="00141411" w:rsidP="00D31ACA">
            <w:pPr>
              <w:jc w:val="center"/>
              <w:rPr>
                <w:b/>
                <w:szCs w:val="24"/>
              </w:rPr>
            </w:pPr>
            <w:r w:rsidRPr="0026525F">
              <w:rPr>
                <w:b/>
                <w:szCs w:val="24"/>
              </w:rPr>
              <w:t>Administration Section Chief</w:t>
            </w:r>
          </w:p>
        </w:tc>
        <w:tc>
          <w:tcPr>
            <w:tcW w:w="6660" w:type="dxa"/>
            <w:tcBorders>
              <w:top w:val="single" w:sz="4" w:space="0" w:color="auto"/>
              <w:left w:val="single" w:sz="4" w:space="0" w:color="auto"/>
              <w:bottom w:val="single" w:sz="4" w:space="0" w:color="auto"/>
              <w:right w:val="single" w:sz="4" w:space="0" w:color="auto"/>
            </w:tcBorders>
          </w:tcPr>
          <w:p w:rsidR="00141411" w:rsidRPr="009907AB" w:rsidRDefault="00141411" w:rsidP="00D31ACA">
            <w:r>
              <w:t>Continue to track personnel hours associated with the emergency response.</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right w:val="single" w:sz="4" w:space="0" w:color="auto"/>
            </w:tcBorders>
            <w:vAlign w:val="center"/>
          </w:tcPr>
          <w:p w:rsidR="00141411" w:rsidRDefault="00141411" w:rsidP="00D31ACA">
            <w:pPr>
              <w:jc w:val="center"/>
            </w:pPr>
          </w:p>
        </w:tc>
        <w:tc>
          <w:tcPr>
            <w:tcW w:w="6660" w:type="dxa"/>
            <w:tcBorders>
              <w:top w:val="single" w:sz="4" w:space="0" w:color="auto"/>
              <w:left w:val="single" w:sz="4" w:space="0" w:color="auto"/>
              <w:bottom w:val="single" w:sz="4" w:space="0" w:color="auto"/>
              <w:right w:val="single" w:sz="4" w:space="0" w:color="auto"/>
            </w:tcBorders>
          </w:tcPr>
          <w:p w:rsidR="00141411" w:rsidRPr="009907AB" w:rsidRDefault="00141411" w:rsidP="00D31ACA">
            <w:r>
              <w:t>Initiate screening and tracking of incoming volunteers and/or new personnel.</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right w:val="single" w:sz="4" w:space="0" w:color="auto"/>
            </w:tcBorders>
            <w:vAlign w:val="center"/>
          </w:tcPr>
          <w:p w:rsidR="00141411" w:rsidRDefault="00141411" w:rsidP="00D31ACA">
            <w:pPr>
              <w:jc w:val="center"/>
            </w:pPr>
          </w:p>
        </w:tc>
        <w:tc>
          <w:tcPr>
            <w:tcW w:w="6660" w:type="dxa"/>
            <w:tcBorders>
              <w:top w:val="single" w:sz="4" w:space="0" w:color="auto"/>
              <w:left w:val="single" w:sz="4" w:space="0" w:color="auto"/>
              <w:bottom w:val="single" w:sz="4" w:space="0" w:color="auto"/>
              <w:right w:val="single" w:sz="4" w:space="0" w:color="auto"/>
            </w:tcBorders>
          </w:tcPr>
          <w:p w:rsidR="00141411" w:rsidRPr="009907AB" w:rsidRDefault="00141411" w:rsidP="00D31ACA">
            <w:r w:rsidRPr="009907AB">
              <w:t>Activate the policy and procedures to procure additional supplies and equipment.</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right w:val="single" w:sz="4" w:space="0" w:color="auto"/>
            </w:tcBorders>
            <w:vAlign w:val="center"/>
          </w:tcPr>
          <w:p w:rsidR="00141411" w:rsidRDefault="00141411" w:rsidP="00D31ACA">
            <w:pPr>
              <w:jc w:val="center"/>
            </w:pPr>
          </w:p>
        </w:tc>
        <w:tc>
          <w:tcPr>
            <w:tcW w:w="6660" w:type="dxa"/>
            <w:tcBorders>
              <w:top w:val="single" w:sz="4" w:space="0" w:color="auto"/>
              <w:left w:val="single" w:sz="4" w:space="0" w:color="auto"/>
              <w:bottom w:val="single" w:sz="4" w:space="0" w:color="auto"/>
              <w:right w:val="single" w:sz="4" w:space="0" w:color="auto"/>
            </w:tcBorders>
          </w:tcPr>
          <w:p w:rsidR="00141411" w:rsidRPr="009907AB" w:rsidRDefault="00141411" w:rsidP="00D31ACA">
            <w:r w:rsidRPr="009907AB">
              <w:t>Activate the documentation of all damages, prepare insurance and other claim reports, and work with state and federal partners on documentation and tracking of all costs.</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right w:val="single" w:sz="4" w:space="0" w:color="auto"/>
            </w:tcBorders>
            <w:vAlign w:val="center"/>
          </w:tcPr>
          <w:p w:rsidR="00141411" w:rsidRDefault="00141411" w:rsidP="00D31ACA">
            <w:pPr>
              <w:jc w:val="center"/>
            </w:pPr>
          </w:p>
        </w:tc>
        <w:tc>
          <w:tcPr>
            <w:tcW w:w="6660" w:type="dxa"/>
            <w:tcBorders>
              <w:top w:val="single" w:sz="4" w:space="0" w:color="auto"/>
              <w:left w:val="single" w:sz="4" w:space="0" w:color="auto"/>
              <w:bottom w:val="single" w:sz="4" w:space="0" w:color="auto"/>
              <w:right w:val="single" w:sz="4" w:space="0" w:color="auto"/>
            </w:tcBorders>
          </w:tcPr>
          <w:p w:rsidR="00141411" w:rsidRPr="009907AB" w:rsidRDefault="00141411" w:rsidP="00D31ACA">
            <w:r w:rsidRPr="009907AB">
              <w:t>Continue tracking of all costs and project costs for continued operations without community support.</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1800" w:type="dxa"/>
            <w:vMerge/>
            <w:tcBorders>
              <w:left w:val="single" w:sz="4" w:space="0" w:color="auto"/>
              <w:right w:val="single" w:sz="4" w:space="0" w:color="auto"/>
            </w:tcBorders>
            <w:vAlign w:val="center"/>
          </w:tcPr>
          <w:p w:rsidR="00141411" w:rsidRDefault="00141411" w:rsidP="00D31ACA">
            <w:pPr>
              <w:jc w:val="center"/>
            </w:pPr>
          </w:p>
        </w:tc>
        <w:tc>
          <w:tcPr>
            <w:tcW w:w="6660" w:type="dxa"/>
            <w:tcBorders>
              <w:top w:val="single" w:sz="4" w:space="0" w:color="auto"/>
              <w:left w:val="single" w:sz="4" w:space="0" w:color="auto"/>
              <w:bottom w:val="single" w:sz="4" w:space="0" w:color="auto"/>
              <w:right w:val="single" w:sz="4" w:space="0" w:color="auto"/>
            </w:tcBorders>
          </w:tcPr>
          <w:p w:rsidR="00141411" w:rsidRPr="001F5107" w:rsidRDefault="00141411" w:rsidP="00D31ACA">
            <w:r w:rsidRPr="001F5107">
              <w:t xml:space="preserve">Refer to the Job Action Sheet for </w:t>
            </w:r>
            <w:r>
              <w:t xml:space="preserve">additional </w:t>
            </w:r>
            <w:r w:rsidRPr="001F5107">
              <w:t>tasks.</w:t>
            </w:r>
          </w:p>
        </w:tc>
        <w:tc>
          <w:tcPr>
            <w:tcW w:w="864" w:type="dxa"/>
            <w:tcBorders>
              <w:top w:val="single" w:sz="4" w:space="0" w:color="auto"/>
              <w:left w:val="single" w:sz="4" w:space="0" w:color="auto"/>
              <w:bottom w:val="single" w:sz="4" w:space="0" w:color="auto"/>
              <w:right w:val="single" w:sz="4" w:space="0" w:color="auto"/>
            </w:tcBorders>
          </w:tcPr>
          <w:p w:rsidR="00141411" w:rsidRDefault="00141411" w:rsidP="00D31ACA">
            <w:pPr>
              <w:spacing w:before="40" w:after="40"/>
              <w:rPr>
                <w:i/>
                <w:szCs w:val="24"/>
              </w:rPr>
            </w:pPr>
          </w:p>
        </w:tc>
      </w:tr>
      <w:tr w:rsidR="00141411" w:rsidTr="00D31ACA">
        <w:tc>
          <w:tcPr>
            <w:tcW w:w="9324" w:type="dxa"/>
            <w:gridSpan w:val="3"/>
            <w:tcBorders>
              <w:left w:val="single" w:sz="4" w:space="0" w:color="auto"/>
              <w:bottom w:val="single" w:sz="4" w:space="0" w:color="auto"/>
              <w:right w:val="single" w:sz="4" w:space="0" w:color="auto"/>
            </w:tcBorders>
            <w:vAlign w:val="center"/>
          </w:tcPr>
          <w:p w:rsidR="00141411" w:rsidRDefault="00141411" w:rsidP="00D31ACA">
            <w:pPr>
              <w:spacing w:before="40" w:after="40"/>
              <w:jc w:val="center"/>
              <w:rPr>
                <w:i/>
                <w:szCs w:val="24"/>
              </w:rPr>
            </w:pPr>
            <w:r w:rsidRPr="003E552A">
              <w:rPr>
                <w:b/>
              </w:rPr>
              <w:t>All Activated</w:t>
            </w:r>
            <w:r>
              <w:rPr>
                <w:b/>
              </w:rPr>
              <w:t xml:space="preserve"> Positions</w:t>
            </w:r>
            <w:r w:rsidRPr="003E552A">
              <w:rPr>
                <w:b/>
              </w:rPr>
              <w:t xml:space="preserve"> – Refer </w:t>
            </w:r>
            <w:r>
              <w:rPr>
                <w:b/>
              </w:rPr>
              <w:t>to Job Action Sheets</w:t>
            </w:r>
          </w:p>
        </w:tc>
      </w:tr>
    </w:tbl>
    <w:p w:rsidR="00141411" w:rsidRDefault="00141411" w:rsidP="00141411"/>
    <w:tbl>
      <w:tblPr>
        <w:tblStyle w:val="TableGrid"/>
        <w:tblW w:w="9324" w:type="dxa"/>
        <w:tblInd w:w="108" w:type="dxa"/>
        <w:tblLayout w:type="fixed"/>
        <w:tblLook w:val="04A0" w:firstRow="1" w:lastRow="0" w:firstColumn="1" w:lastColumn="0" w:noHBand="0" w:noVBand="1"/>
      </w:tblPr>
      <w:tblGrid>
        <w:gridCol w:w="1800"/>
        <w:gridCol w:w="6660"/>
        <w:gridCol w:w="864"/>
      </w:tblGrid>
      <w:tr w:rsidR="00141411" w:rsidRPr="009840A1" w:rsidTr="002F32F5">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41411" w:rsidRPr="009840A1" w:rsidRDefault="00141411" w:rsidP="00D31ACA">
            <w:pPr>
              <w:spacing w:before="60" w:after="60"/>
              <w:jc w:val="center"/>
              <w:rPr>
                <w:b/>
                <w:szCs w:val="24"/>
              </w:rPr>
            </w:pPr>
            <w:r w:rsidRPr="00744F7E">
              <w:rPr>
                <w:b/>
                <w:spacing w:val="8"/>
                <w:szCs w:val="24"/>
              </w:rPr>
              <w:lastRenderedPageBreak/>
              <w:t>Extended Response (greater than 12 hours)</w:t>
            </w:r>
          </w:p>
        </w:tc>
      </w:tr>
      <w:tr w:rsidR="00141411" w:rsidRPr="0004332B" w:rsidTr="002F32F5">
        <w:trPr>
          <w:tblHeader/>
        </w:trPr>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41411" w:rsidRPr="0004332B" w:rsidRDefault="00141411" w:rsidP="00D31ACA">
            <w:pPr>
              <w:spacing w:before="40" w:after="40"/>
              <w:jc w:val="center"/>
              <w:rPr>
                <w:b/>
              </w:rPr>
            </w:pPr>
            <w:r w:rsidRPr="0004332B">
              <w:rPr>
                <w:b/>
              </w:rPr>
              <w:t>IMT Position</w:t>
            </w:r>
          </w:p>
        </w:tc>
        <w:tc>
          <w:tcPr>
            <w:tcW w:w="66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41411" w:rsidRPr="0004332B" w:rsidRDefault="00141411" w:rsidP="00D31ACA">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41411" w:rsidRPr="0004332B" w:rsidRDefault="00141411" w:rsidP="00D31ACA">
            <w:pPr>
              <w:spacing w:before="40" w:after="40"/>
              <w:jc w:val="center"/>
              <w:rPr>
                <w:b/>
              </w:rPr>
            </w:pPr>
            <w:r w:rsidRPr="0004332B">
              <w:rPr>
                <w:b/>
              </w:rPr>
              <w:t>Initials</w:t>
            </w:r>
          </w:p>
        </w:tc>
      </w:tr>
      <w:tr w:rsidR="00141411" w:rsidRPr="0004332B" w:rsidTr="00D31ACA">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r w:rsidRPr="0026525F">
              <w:rPr>
                <w:b/>
                <w:szCs w:val="24"/>
              </w:rPr>
              <w:t>Incident Commander</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0F227C" w:rsidRDefault="00141411" w:rsidP="00D31ACA">
            <w:r w:rsidRPr="000F227C">
              <w:t xml:space="preserve">Review and revise the Incident Action Plan based on the continued assessment of </w:t>
            </w:r>
            <w:r>
              <w:t>the facility</w:t>
            </w:r>
            <w:r w:rsidRPr="000F227C">
              <w:t xml:space="preserve">, status of </w:t>
            </w:r>
            <w:r>
              <w:t xml:space="preserve">resident </w:t>
            </w:r>
            <w:r w:rsidRPr="000F227C">
              <w:t>care operations, and community impact from the event.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0F227C" w:rsidRDefault="00141411" w:rsidP="00D31ACA">
            <w:r w:rsidRPr="000F227C">
              <w:t xml:space="preserve">Continue to assess the </w:t>
            </w:r>
            <w:r>
              <w:t>facility</w:t>
            </w:r>
            <w:r w:rsidRPr="000F227C">
              <w:t xml:space="preserve"> status based on information from Operations Section; determine need for increased evacuation or, if possible, repatriation of </w:t>
            </w:r>
            <w:r>
              <w:t>sites</w:t>
            </w:r>
            <w:r w:rsidRPr="000F227C">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0F227C" w:rsidRDefault="00141411" w:rsidP="00D31ACA">
            <w:r>
              <w:t>Update the</w:t>
            </w:r>
            <w:r w:rsidRPr="00527555">
              <w:t xml:space="preserve"> </w:t>
            </w:r>
            <w:r>
              <w:t xml:space="preserve">nursing home </w:t>
            </w:r>
            <w:r w:rsidRPr="00527555">
              <w:t xml:space="preserve">Chief Executive Officer, Board of Directors, </w:t>
            </w:r>
            <w:r>
              <w:t xml:space="preserve">state survey agency, </w:t>
            </w:r>
            <w:r w:rsidRPr="00527555">
              <w:t>and other appropriate internal and external officials of situation status.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Default="00141411" w:rsidP="00D31ACA">
            <w:r w:rsidRPr="000F227C">
              <w:t>Activate the Business Continuity Plan.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val="restart"/>
            <w:tcBorders>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r w:rsidRPr="0026525F">
              <w:rPr>
                <w:b/>
                <w:szCs w:val="24"/>
              </w:rPr>
              <w:t>Liaison/PIO</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5D05C4" w:rsidRDefault="00141411" w:rsidP="00D31ACA">
            <w:r w:rsidRPr="005D05C4">
              <w:t>Continue media and staff briefings as indicated.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5D05C4" w:rsidRDefault="00141411" w:rsidP="00D31ACA">
            <w:r>
              <w:t xml:space="preserve">Continue communication with family/guardians as indicated.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5D05C4" w:rsidRDefault="00141411" w:rsidP="00D31ACA">
            <w:r w:rsidRPr="005D05C4">
              <w:t xml:space="preserve">Address social media issues as warranted; use social media for messaging as situation dictates.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Height w:val="1182"/>
        </w:trPr>
        <w:tc>
          <w:tcPr>
            <w:tcW w:w="1800" w:type="dxa"/>
            <w:vMerge/>
            <w:tcBorders>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p>
        </w:tc>
        <w:tc>
          <w:tcPr>
            <w:tcW w:w="6660" w:type="dxa"/>
            <w:tcBorders>
              <w:top w:val="single" w:sz="4" w:space="0" w:color="auto"/>
              <w:left w:val="single" w:sz="4" w:space="0" w:color="auto"/>
              <w:right w:val="single" w:sz="4" w:space="0" w:color="auto"/>
            </w:tcBorders>
            <w:shd w:val="clear" w:color="auto" w:fill="auto"/>
          </w:tcPr>
          <w:p w:rsidR="00141411" w:rsidRDefault="00141411" w:rsidP="00D31ACA">
            <w:r w:rsidRPr="005D05C4">
              <w:t>Communicate with outside response partners, healthcare organizations, mutual aid providers, and local officials on status of community healthcare infrastructure, community status, projected impacts, and availability of mutual aid.</w:t>
            </w:r>
          </w:p>
        </w:tc>
        <w:tc>
          <w:tcPr>
            <w:tcW w:w="864" w:type="dxa"/>
            <w:tcBorders>
              <w:top w:val="single" w:sz="4" w:space="0" w:color="auto"/>
              <w:left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val="restart"/>
            <w:tcBorders>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r w:rsidRPr="0026525F">
              <w:rPr>
                <w:b/>
                <w:szCs w:val="24"/>
              </w:rPr>
              <w:t>Safety Officer</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0C31EC" w:rsidRDefault="00141411" w:rsidP="00D31ACA">
            <w:r w:rsidRPr="000C31EC">
              <w:t>Continue monitoring of operations for site safety.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Default="00141411" w:rsidP="00D31ACA">
            <w:r>
              <w:t>Initiate a reassessment of facility</w:t>
            </w:r>
            <w:r w:rsidRPr="000C31EC">
              <w:t xml:space="preserve"> and campus if aftershocks occur.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0C31EC" w:rsidRDefault="00141411" w:rsidP="00D31ACA">
            <w:r w:rsidRPr="002B17D8">
              <w:rPr>
                <w:rFonts w:cstheme="minorHAnsi"/>
              </w:rPr>
              <w:t xml:space="preserve">Assess </w:t>
            </w:r>
            <w:r>
              <w:rPr>
                <w:rFonts w:cstheme="minorHAnsi"/>
              </w:rPr>
              <w:t xml:space="preserve">the event impact </w:t>
            </w:r>
            <w:r w:rsidRPr="002B17D8">
              <w:rPr>
                <w:rFonts w:cstheme="minorHAnsi"/>
              </w:rPr>
              <w:t xml:space="preserve">on security systems and </w:t>
            </w:r>
            <w:r>
              <w:rPr>
                <w:rFonts w:cstheme="minorHAnsi"/>
              </w:rPr>
              <w:t xml:space="preserve">the </w:t>
            </w:r>
            <w:r w:rsidRPr="002B17D8">
              <w:rPr>
                <w:rFonts w:cstheme="minorHAnsi"/>
              </w:rPr>
              <w:t>ability to maintain safe and secure operations.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tcBorders>
              <w:left w:val="single" w:sz="4" w:space="0" w:color="auto"/>
              <w:right w:val="single" w:sz="4" w:space="0" w:color="auto"/>
            </w:tcBorders>
            <w:shd w:val="clear" w:color="auto" w:fill="auto"/>
            <w:tcMar>
              <w:left w:w="29" w:type="dxa"/>
              <w:right w:w="29" w:type="dxa"/>
            </w:tcMar>
            <w:vAlign w:val="center"/>
          </w:tcPr>
          <w:p w:rsidR="00141411" w:rsidRPr="0026525F" w:rsidRDefault="00141411" w:rsidP="0026525F">
            <w:pPr>
              <w:jc w:val="center"/>
              <w:rPr>
                <w:b/>
                <w:szCs w:val="24"/>
              </w:rPr>
            </w:pPr>
            <w:r w:rsidRPr="0026525F">
              <w:rPr>
                <w:b/>
                <w:szCs w:val="24"/>
              </w:rPr>
              <w:t>Medical Director/</w:t>
            </w:r>
          </w:p>
          <w:p w:rsidR="00141411" w:rsidRPr="0026525F" w:rsidRDefault="00141411" w:rsidP="0026525F">
            <w:pPr>
              <w:jc w:val="center"/>
              <w:rPr>
                <w:b/>
                <w:szCs w:val="24"/>
              </w:rPr>
            </w:pPr>
            <w:r w:rsidRPr="0026525F">
              <w:rPr>
                <w:b/>
                <w:szCs w:val="24"/>
              </w:rPr>
              <w:t>Specialist</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8E2357" w:rsidRDefault="00141411" w:rsidP="00D31ACA">
            <w:r>
              <w:t>Continue to assess and make recommendations on resident care procedures.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tcBorders>
              <w:left w:val="single" w:sz="4" w:space="0" w:color="auto"/>
              <w:right w:val="single" w:sz="4" w:space="0" w:color="auto"/>
            </w:tcBorders>
            <w:shd w:val="clear" w:color="auto" w:fill="auto"/>
            <w:tcMar>
              <w:left w:w="29" w:type="dxa"/>
              <w:right w:w="29" w:type="dxa"/>
            </w:tcMar>
            <w:vAlign w:val="center"/>
          </w:tcPr>
          <w:p w:rsidR="00141411" w:rsidRPr="0026525F" w:rsidRDefault="00141411" w:rsidP="0026525F">
            <w:pPr>
              <w:jc w:val="center"/>
              <w:rPr>
                <w:b/>
                <w:szCs w:val="24"/>
              </w:rPr>
            </w:pPr>
            <w:r w:rsidRPr="0026525F">
              <w:rPr>
                <w:b/>
                <w:szCs w:val="24"/>
              </w:rPr>
              <w:t>Seismic Specialist or Structural Engineer</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8E2357" w:rsidRDefault="00141411" w:rsidP="00D31ACA">
            <w:r w:rsidRPr="008E2357">
              <w:t>Assess the entire facility and campus for seismic safety and provide assessment data, safety issues, repair needs and long term impacts to the Incident Commander.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r w:rsidRPr="0026525F">
              <w:rPr>
                <w:b/>
                <w:szCs w:val="24"/>
              </w:rPr>
              <w:t>Operations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4A07AA" w:rsidRDefault="00141411" w:rsidP="00D31ACA">
            <w:r>
              <w:t>Assess the need for continued operations based on long-term impacts to the facility and community.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141411" w:rsidRPr="0026525F" w:rsidRDefault="00141411"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04332B" w:rsidRDefault="00141411" w:rsidP="00D31ACA">
            <w:pPr>
              <w:rPr>
                <w:b/>
              </w:rPr>
            </w:pPr>
            <w:r>
              <w:rPr>
                <w:rFonts w:cstheme="minorHAnsi"/>
              </w:rPr>
              <w:t xml:space="preserve">Implement tasks listed below if Branches are not activated. </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141411" w:rsidRPr="0004332B" w:rsidRDefault="00141411" w:rsidP="00D31ACA">
            <w:pPr>
              <w:spacing w:before="40" w:after="40"/>
              <w:jc w:val="center"/>
              <w:rPr>
                <w:b/>
              </w:rPr>
            </w:pPr>
          </w:p>
        </w:tc>
      </w:tr>
      <w:tr w:rsidR="00141411" w:rsidRPr="0004332B" w:rsidTr="00D31ACA">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r w:rsidRPr="0026525F">
              <w:rPr>
                <w:b/>
                <w:szCs w:val="24"/>
              </w:rPr>
              <w:t>Resident Services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755919" w:rsidRDefault="00141411" w:rsidP="00D31ACA">
            <w:r w:rsidRPr="00755919">
              <w:t>Co</w:t>
            </w:r>
            <w:r>
              <w:t>ntinue the monitoring of resident</w:t>
            </w:r>
            <w:r w:rsidRPr="00755919">
              <w:t xml:space="preserve"> care services and the need for alteration of service delivery.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right w:val="single" w:sz="4" w:space="0" w:color="auto"/>
            </w:tcBorders>
            <w:shd w:val="clear" w:color="auto" w:fill="auto"/>
            <w:vAlign w:val="center"/>
          </w:tcPr>
          <w:p w:rsidR="00141411" w:rsidRPr="004A07AA" w:rsidRDefault="00141411" w:rsidP="00D31AC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Default="00141411" w:rsidP="00D31ACA">
            <w:r w:rsidRPr="00755919">
              <w:t>Identify additional supply, equipment, and per</w:t>
            </w:r>
            <w:r>
              <w:t>sonnel needs to maintain resident</w:t>
            </w:r>
            <w:r w:rsidRPr="00755919">
              <w:t xml:space="preserve"> care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141411" w:rsidRPr="004A07AA" w:rsidRDefault="00141411" w:rsidP="00D31AC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755919" w:rsidRDefault="00141411" w:rsidP="00126D21">
            <w:r>
              <w:t xml:space="preserve">Provide </w:t>
            </w:r>
            <w:r w:rsidR="00126D21">
              <w:t xml:space="preserve">behavioral </w:t>
            </w:r>
            <w:r>
              <w:t>health support for</w:t>
            </w:r>
            <w:r w:rsidR="009C197E">
              <w:t xml:space="preserve"> residents, families, and staff</w:t>
            </w:r>
            <w:r w:rsidR="00586FC7">
              <w:t xml:space="preserve"> as needed.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r w:rsidRPr="0026525F">
              <w:rPr>
                <w:b/>
                <w:szCs w:val="24"/>
              </w:rPr>
              <w:lastRenderedPageBreak/>
              <w:t>Infrastructure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4A07AA" w:rsidRDefault="00141411" w:rsidP="00D31ACA">
            <w:r w:rsidRPr="000B07F1">
              <w:rPr>
                <w:rFonts w:cstheme="minorHAnsi"/>
              </w:rPr>
              <w:t xml:space="preserve">Continue or reactivate </w:t>
            </w:r>
            <w:r>
              <w:rPr>
                <w:rFonts w:cstheme="minorHAnsi"/>
              </w:rPr>
              <w:t xml:space="preserve">a </w:t>
            </w:r>
            <w:r w:rsidRPr="000B07F1">
              <w:rPr>
                <w:rFonts w:cstheme="minorHAnsi"/>
              </w:rPr>
              <w:t xml:space="preserve">damage assessment based on </w:t>
            </w:r>
            <w:r>
              <w:rPr>
                <w:rFonts w:cstheme="minorHAnsi"/>
              </w:rPr>
              <w:t>nursing home</w:t>
            </w:r>
            <w:r w:rsidRPr="000B07F1">
              <w:rPr>
                <w:rFonts w:cstheme="minorHAnsi"/>
              </w:rPr>
              <w:t xml:space="preserve"> size, occurrence of aftershocks, and impact on infrastructure</w:t>
            </w:r>
            <w:r>
              <w:rPr>
                <w:rFonts w:cstheme="minorHAnsi"/>
              </w:rP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141411" w:rsidRPr="0026525F" w:rsidRDefault="00141411"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B07F1" w:rsidRDefault="00141411" w:rsidP="00D31ACA">
            <w:pPr>
              <w:rPr>
                <w:rFonts w:cstheme="minorHAnsi"/>
              </w:rPr>
            </w:pPr>
            <w:r>
              <w:rPr>
                <w:rFonts w:cstheme="minorHAnsi"/>
              </w:rPr>
              <w:t>Continue repairs as needed to the physical plant, communications systems and utilities.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r w:rsidRPr="0026525F">
              <w:rPr>
                <w:b/>
                <w:szCs w:val="24"/>
              </w:rPr>
              <w:t>Planning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542A76" w:rsidRDefault="00141411" w:rsidP="00D31ACA">
            <w:r w:rsidRPr="00542A76">
              <w:t xml:space="preserve">Ensure that updated information and intelligence is incorporated into the Incident Action Plan.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542A76" w:rsidRDefault="00141411" w:rsidP="00D31ACA">
            <w:r>
              <w:t>Finalize and distribute steps for demobilization in the Incident Action Plan.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542A76" w:rsidRDefault="00141411" w:rsidP="00D31ACA">
            <w:r w:rsidRPr="00542A76">
              <w:t>Continue staff, equipment, and materials tracking.</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542A76" w:rsidRDefault="00141411" w:rsidP="00D31ACA">
            <w:r w:rsidRPr="00542A76">
              <w:t xml:space="preserve">Continue </w:t>
            </w:r>
            <w:r>
              <w:t>resident</w:t>
            </w:r>
            <w:r w:rsidRPr="00542A76">
              <w:t xml:space="preserve"> and bed tracking.</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val="restart"/>
            <w:tcBorders>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r w:rsidRPr="0026525F">
              <w:rPr>
                <w:b/>
                <w:szCs w:val="24"/>
              </w:rPr>
              <w:t>Planning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542A76" w:rsidRDefault="00141411" w:rsidP="00D31ACA">
            <w:r w:rsidRPr="00542A76">
              <w:t>Maintain and update the situational status boards, Incident Action Plan, and other documentation tools for timeliness and accuracy of information received.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Default="00141411" w:rsidP="00D31ACA">
            <w:r w:rsidRPr="00542A76">
              <w:t>Collect and archive all data and paperwork generated during response and recovery actions.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val="restart"/>
            <w:tcBorders>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r w:rsidRPr="0026525F">
              <w:rPr>
                <w:b/>
                <w:szCs w:val="24"/>
              </w:rPr>
              <w:t>Logistics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3411AA" w:rsidRDefault="00141411" w:rsidP="00D31ACA">
            <w:r w:rsidRPr="003411AA">
              <w:t>Reassess the status of communications and information technology services if aftershocks occur.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Default="00141411" w:rsidP="00D31ACA">
            <w:r w:rsidRPr="003411AA">
              <w:t>Assess the status of onsite supplies and equipment and ability to maintain services for up to 96 hours without community support.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542A76" w:rsidRDefault="00141411" w:rsidP="00D31ACA">
            <w:r>
              <w:rPr>
                <w:rFonts w:cstheme="minorHAnsi"/>
              </w:rPr>
              <w:t>Refer to the Job Action Sheet for additional tasks.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val="restart"/>
            <w:tcBorders>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r w:rsidRPr="0026525F">
              <w:rPr>
                <w:b/>
                <w:szCs w:val="24"/>
              </w:rPr>
              <w:t>Finance/</w:t>
            </w:r>
          </w:p>
          <w:p w:rsidR="00141411" w:rsidRPr="0026525F" w:rsidRDefault="00141411" w:rsidP="0026525F">
            <w:pPr>
              <w:jc w:val="center"/>
              <w:rPr>
                <w:b/>
                <w:szCs w:val="24"/>
              </w:rPr>
            </w:pPr>
            <w:r w:rsidRPr="0026525F">
              <w:rPr>
                <w:b/>
                <w:szCs w:val="24"/>
              </w:rPr>
              <w:t>Administration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256E0C" w:rsidRDefault="00141411" w:rsidP="00D31ACA">
            <w:r w:rsidRPr="00256E0C">
              <w:t>Coordinate with Risk Management for additional insurance and documentation needs, including photographs of damages, etc.</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right w:val="single" w:sz="4" w:space="0" w:color="auto"/>
            </w:tcBorders>
            <w:shd w:val="clear" w:color="auto" w:fill="auto"/>
            <w:vAlign w:val="center"/>
          </w:tcPr>
          <w:p w:rsidR="00141411" w:rsidRDefault="00141411" w:rsidP="00D31AC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Default="00141411" w:rsidP="00D31ACA">
            <w:r w:rsidRPr="00256E0C">
              <w:t xml:space="preserve">Continue tracking of expenses and expenditures (e.g., personnel, equipment, and supplies).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9324" w:type="dxa"/>
            <w:gridSpan w:val="3"/>
            <w:tcBorders>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r w:rsidRPr="003E552A">
              <w:rPr>
                <w:b/>
              </w:rPr>
              <w:t>All Activated</w:t>
            </w:r>
            <w:r>
              <w:rPr>
                <w:b/>
              </w:rPr>
              <w:t xml:space="preserve"> Positions</w:t>
            </w:r>
            <w:r w:rsidRPr="003E552A">
              <w:rPr>
                <w:b/>
              </w:rPr>
              <w:t xml:space="preserve"> – Refer </w:t>
            </w:r>
            <w:r>
              <w:rPr>
                <w:b/>
              </w:rPr>
              <w:t>to Job Action Sheets</w:t>
            </w:r>
          </w:p>
        </w:tc>
      </w:tr>
    </w:tbl>
    <w:p w:rsidR="00141411" w:rsidRDefault="00141411" w:rsidP="00141411"/>
    <w:tbl>
      <w:tblPr>
        <w:tblStyle w:val="TableGrid"/>
        <w:tblW w:w="9324" w:type="dxa"/>
        <w:tblInd w:w="108" w:type="dxa"/>
        <w:tblLayout w:type="fixed"/>
        <w:tblLook w:val="04A0" w:firstRow="1" w:lastRow="0" w:firstColumn="1" w:lastColumn="0" w:noHBand="0" w:noVBand="1"/>
      </w:tblPr>
      <w:tblGrid>
        <w:gridCol w:w="1800"/>
        <w:gridCol w:w="6660"/>
        <w:gridCol w:w="864"/>
      </w:tblGrid>
      <w:tr w:rsidR="00141411" w:rsidRPr="009840A1" w:rsidTr="002F32F5">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41411" w:rsidRPr="009840A1" w:rsidRDefault="00141411" w:rsidP="00D31ACA">
            <w:pPr>
              <w:spacing w:before="60" w:after="60"/>
              <w:jc w:val="center"/>
              <w:rPr>
                <w:i/>
                <w:szCs w:val="24"/>
              </w:rPr>
            </w:pPr>
            <w:r>
              <w:br w:type="page"/>
            </w:r>
            <w:r w:rsidRPr="002F32F5">
              <w:rPr>
                <w:b/>
                <w:spacing w:val="8"/>
                <w:szCs w:val="24"/>
                <w:shd w:val="clear" w:color="auto" w:fill="B6DDE8" w:themeFill="accent5" w:themeFillTint="66"/>
              </w:rPr>
              <w:t>Demobilization/System Recovery</w:t>
            </w:r>
          </w:p>
        </w:tc>
      </w:tr>
      <w:tr w:rsidR="00141411" w:rsidRPr="0004332B" w:rsidTr="002F32F5">
        <w:trPr>
          <w:tblHeader/>
        </w:trPr>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41411" w:rsidRPr="0004332B" w:rsidRDefault="00141411" w:rsidP="00D31ACA">
            <w:pPr>
              <w:spacing w:before="40" w:after="40"/>
              <w:jc w:val="center"/>
              <w:rPr>
                <w:b/>
              </w:rPr>
            </w:pPr>
            <w:r w:rsidRPr="0004332B">
              <w:rPr>
                <w:b/>
              </w:rPr>
              <w:t>IMT Position</w:t>
            </w:r>
          </w:p>
        </w:tc>
        <w:tc>
          <w:tcPr>
            <w:tcW w:w="66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41411" w:rsidRPr="0004332B" w:rsidRDefault="00141411" w:rsidP="00D31ACA">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41411" w:rsidRPr="0004332B" w:rsidRDefault="00141411" w:rsidP="00D31ACA">
            <w:pPr>
              <w:spacing w:before="40" w:after="40"/>
              <w:jc w:val="center"/>
              <w:rPr>
                <w:b/>
              </w:rPr>
            </w:pPr>
            <w:r w:rsidRPr="0004332B">
              <w:rPr>
                <w:b/>
              </w:rPr>
              <w:t>Initials</w:t>
            </w:r>
          </w:p>
        </w:tc>
      </w:tr>
      <w:tr w:rsidR="00141411" w:rsidRPr="0004332B" w:rsidTr="00D31ACA">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141411" w:rsidRPr="004A07AA" w:rsidRDefault="00141411" w:rsidP="0026525F">
            <w:pPr>
              <w:jc w:val="center"/>
            </w:pPr>
            <w:r w:rsidRPr="0026525F">
              <w:rPr>
                <w:b/>
                <w:szCs w:val="24"/>
              </w:rPr>
              <w:t>Incident Commander</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330387" w:rsidRDefault="00141411" w:rsidP="00D31ACA">
            <w:r w:rsidRPr="00330387">
              <w:t xml:space="preserve">Initiate the repatriation of all evacuated </w:t>
            </w:r>
            <w:r>
              <w:t>resident</w:t>
            </w:r>
            <w:r w:rsidRPr="00330387">
              <w:t>s, staff,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right w:val="single" w:sz="4" w:space="0" w:color="auto"/>
            </w:tcBorders>
            <w:shd w:val="clear" w:color="auto" w:fill="auto"/>
            <w:vAlign w:val="center"/>
          </w:tcPr>
          <w:p w:rsidR="00141411" w:rsidRPr="004A07AA" w:rsidRDefault="00141411" w:rsidP="00D31AC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330387" w:rsidRDefault="00141411" w:rsidP="00D31ACA">
            <w:r w:rsidRPr="00330387">
              <w:t xml:space="preserve">Determine the ability </w:t>
            </w:r>
            <w:r>
              <w:t xml:space="preserve">to resume pre-incident services </w:t>
            </w:r>
            <w:r w:rsidRPr="00330387">
              <w:t>and direct activation of recovery plans for clinical operations.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right w:val="single" w:sz="4" w:space="0" w:color="auto"/>
            </w:tcBorders>
            <w:shd w:val="clear" w:color="auto" w:fill="auto"/>
            <w:vAlign w:val="center"/>
          </w:tcPr>
          <w:p w:rsidR="00141411" w:rsidRPr="004A07AA" w:rsidRDefault="00141411" w:rsidP="00D31AC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330387" w:rsidRDefault="00141411" w:rsidP="00D31ACA">
            <w:r>
              <w:t>Continue to implement the Business Continuity</w:t>
            </w:r>
            <w:r w:rsidRPr="00330387">
              <w:t xml:space="preserve"> Plan and initiate system recovery.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141411" w:rsidRPr="004A07AA" w:rsidRDefault="00141411" w:rsidP="00D31AC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330387" w:rsidRDefault="00141411" w:rsidP="00D31ACA">
            <w:r w:rsidRPr="00330387">
              <w:t xml:space="preserve">Determine the ability to resume normal operations based on input from all sections, community providers, and </w:t>
            </w:r>
            <w:r>
              <w:t>state survey agency</w:t>
            </w:r>
            <w:r w:rsidRPr="00330387">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r w:rsidRPr="0026525F">
              <w:rPr>
                <w:b/>
                <w:szCs w:val="24"/>
              </w:rPr>
              <w:lastRenderedPageBreak/>
              <w:t>Liaison/PIO</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2F3B2E" w:rsidRDefault="00141411" w:rsidP="00D31ACA">
            <w:r w:rsidRPr="002F3B2E">
              <w:t>Provide a closing briefing to the media.</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2F3B2E" w:rsidRDefault="00141411" w:rsidP="00D31ACA">
            <w:r>
              <w:t>Notify residen</w:t>
            </w:r>
            <w:r w:rsidRPr="002F3B2E">
              <w:t>ts, staff, visitors</w:t>
            </w:r>
            <w:r>
              <w:t>, and families/guardians</w:t>
            </w:r>
            <w:r w:rsidRPr="002F3B2E">
              <w:t xml:space="preserve"> of the return to normal operations.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141411" w:rsidRPr="0026525F" w:rsidRDefault="00141411"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Default="00141411" w:rsidP="00D31ACA">
            <w:r w:rsidRPr="002F3B2E">
              <w:t>Notify external partners and stakeholders of the operational status,</w:t>
            </w:r>
            <w:r>
              <w:t xml:space="preserve"> including the repatriation of resident</w:t>
            </w:r>
            <w:r w:rsidRPr="002F3B2E">
              <w:t>s and the return to normal operations.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26525F" w:rsidRPr="0004332B" w:rsidTr="00D31ACA">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26525F" w:rsidRPr="0026525F" w:rsidRDefault="0026525F" w:rsidP="0026525F">
            <w:pPr>
              <w:jc w:val="center"/>
              <w:rPr>
                <w:b/>
                <w:szCs w:val="24"/>
              </w:rPr>
            </w:pPr>
            <w:r w:rsidRPr="0026525F">
              <w:rPr>
                <w:b/>
                <w:szCs w:val="24"/>
              </w:rPr>
              <w:t>Safety Officer</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26525F" w:rsidRPr="008F0512" w:rsidRDefault="0026525F" w:rsidP="00D31ACA">
            <w:r w:rsidRPr="008F0512">
              <w:t xml:space="preserve">Provide a final </w:t>
            </w:r>
            <w:r>
              <w:t xml:space="preserve">safety </w:t>
            </w:r>
            <w:r w:rsidRPr="008F0512">
              <w:t>briefing to Command Staff.</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6525F" w:rsidRPr="0004332B" w:rsidRDefault="0026525F" w:rsidP="00D31ACA">
            <w:pPr>
              <w:spacing w:before="40" w:after="40"/>
              <w:jc w:val="center"/>
              <w:rPr>
                <w:b/>
              </w:rPr>
            </w:pPr>
          </w:p>
        </w:tc>
      </w:tr>
      <w:tr w:rsidR="0026525F" w:rsidRPr="0004332B" w:rsidTr="00D31ACA">
        <w:trPr>
          <w:cantSplit/>
        </w:trPr>
        <w:tc>
          <w:tcPr>
            <w:tcW w:w="1800" w:type="dxa"/>
            <w:vMerge/>
            <w:tcBorders>
              <w:left w:val="single" w:sz="4" w:space="0" w:color="auto"/>
              <w:right w:val="single" w:sz="4" w:space="0" w:color="auto"/>
            </w:tcBorders>
            <w:shd w:val="clear" w:color="auto" w:fill="auto"/>
            <w:vAlign w:val="center"/>
          </w:tcPr>
          <w:p w:rsidR="0026525F" w:rsidRPr="0026525F" w:rsidRDefault="0026525F"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26525F" w:rsidRPr="008F0512" w:rsidRDefault="0026525F" w:rsidP="00D31ACA">
            <w:r w:rsidRPr="008F0512">
              <w:t>Determine the need for continued alterations in operations to ensure a safe workplace.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6525F" w:rsidRPr="0004332B" w:rsidRDefault="0026525F" w:rsidP="00D31ACA">
            <w:pPr>
              <w:spacing w:before="40" w:after="40"/>
              <w:jc w:val="center"/>
              <w:rPr>
                <w:b/>
              </w:rPr>
            </w:pPr>
          </w:p>
        </w:tc>
      </w:tr>
      <w:tr w:rsidR="0026525F" w:rsidRPr="0004332B" w:rsidTr="00D31ACA">
        <w:trPr>
          <w:cantSplit/>
        </w:trPr>
        <w:tc>
          <w:tcPr>
            <w:tcW w:w="1800" w:type="dxa"/>
            <w:vMerge/>
            <w:tcBorders>
              <w:left w:val="single" w:sz="4" w:space="0" w:color="auto"/>
              <w:right w:val="single" w:sz="4" w:space="0" w:color="auto"/>
            </w:tcBorders>
            <w:shd w:val="clear" w:color="auto" w:fill="auto"/>
            <w:vAlign w:val="center"/>
          </w:tcPr>
          <w:p w:rsidR="0026525F" w:rsidRPr="0026525F" w:rsidRDefault="0026525F"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26525F" w:rsidRPr="008F0512" w:rsidRDefault="0026525F" w:rsidP="00D31ACA">
            <w:r w:rsidRPr="008F0512">
              <w:t>Assess if all areas used in expansion of services are safe for the return to normal operations.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6525F" w:rsidRPr="0004332B" w:rsidRDefault="0026525F" w:rsidP="00D31ACA">
            <w:pPr>
              <w:spacing w:before="40" w:after="40"/>
              <w:jc w:val="center"/>
              <w:rPr>
                <w:b/>
              </w:rPr>
            </w:pPr>
          </w:p>
        </w:tc>
      </w:tr>
      <w:tr w:rsidR="0026525F" w:rsidRPr="0004332B" w:rsidTr="00D31ACA">
        <w:trPr>
          <w:cantSplit/>
        </w:trPr>
        <w:tc>
          <w:tcPr>
            <w:tcW w:w="1800" w:type="dxa"/>
            <w:vMerge/>
            <w:tcBorders>
              <w:left w:val="single" w:sz="4" w:space="0" w:color="auto"/>
              <w:right w:val="single" w:sz="4" w:space="0" w:color="auto"/>
            </w:tcBorders>
            <w:shd w:val="clear" w:color="auto" w:fill="auto"/>
            <w:vAlign w:val="center"/>
          </w:tcPr>
          <w:p w:rsidR="0026525F" w:rsidRPr="0026525F" w:rsidRDefault="0026525F"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26525F" w:rsidRPr="008F0512" w:rsidRDefault="0026525F" w:rsidP="00D31ACA">
            <w:r w:rsidRPr="008C0D23">
              <w:t>Report staff injury and illness for follow up by Finance/ Administration Section Chief.</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6525F" w:rsidRPr="0004332B" w:rsidRDefault="0026525F" w:rsidP="00D31ACA">
            <w:pPr>
              <w:spacing w:before="40" w:after="40"/>
              <w:jc w:val="center"/>
              <w:rPr>
                <w:b/>
              </w:rPr>
            </w:pPr>
          </w:p>
        </w:tc>
      </w:tr>
      <w:tr w:rsidR="0026525F" w:rsidRPr="0004332B" w:rsidTr="00D31ACA">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26525F" w:rsidRPr="0026525F" w:rsidRDefault="0026525F"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26525F" w:rsidRDefault="0026525F" w:rsidP="00832720">
            <w:r w:rsidRPr="008F0512">
              <w:t xml:space="preserve">Prepare final </w:t>
            </w:r>
            <w:r>
              <w:t>NHICS 215A</w:t>
            </w:r>
            <w:r w:rsidRPr="008F0512">
              <w:t xml:space="preserve"> for inclusion </w:t>
            </w:r>
            <w:r>
              <w:t>in the final IAP</w:t>
            </w:r>
            <w:r w:rsidRPr="008F0512">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6525F" w:rsidRPr="0004332B" w:rsidRDefault="0026525F" w:rsidP="00D31ACA">
            <w:pPr>
              <w:spacing w:before="40" w:after="40"/>
              <w:jc w:val="center"/>
              <w:rPr>
                <w:b/>
              </w:rPr>
            </w:pPr>
          </w:p>
        </w:tc>
      </w:tr>
      <w:tr w:rsidR="00141411" w:rsidRPr="0004332B" w:rsidTr="00D31ACA">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r w:rsidRPr="0026525F">
              <w:rPr>
                <w:b/>
                <w:szCs w:val="24"/>
              </w:rPr>
              <w:t>Operations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4A07AA" w:rsidRDefault="00141411" w:rsidP="00D31ACA">
            <w:r w:rsidRPr="000B07F1">
              <w:rPr>
                <w:rFonts w:cstheme="minorHAnsi"/>
              </w:rPr>
              <w:t xml:space="preserve">Ensure that all documentation, including </w:t>
            </w:r>
            <w:r>
              <w:rPr>
                <w:rFonts w:cstheme="minorHAnsi"/>
              </w:rPr>
              <w:t xml:space="preserve">damage </w:t>
            </w:r>
            <w:r w:rsidRPr="000B07F1">
              <w:rPr>
                <w:rFonts w:cstheme="minorHAnsi"/>
              </w:rPr>
              <w:t>assessments</w:t>
            </w:r>
            <w:r>
              <w:rPr>
                <w:rFonts w:cstheme="minorHAnsi"/>
              </w:rPr>
              <w:t xml:space="preserve">, repair costs, </w:t>
            </w:r>
            <w:r w:rsidRPr="000B07F1">
              <w:rPr>
                <w:rFonts w:cstheme="minorHAnsi"/>
              </w:rPr>
              <w:t>and tracking materials, are submitted to</w:t>
            </w:r>
            <w:r>
              <w:rPr>
                <w:rFonts w:cstheme="minorHAnsi"/>
              </w:rPr>
              <w:t xml:space="preserve"> the</w:t>
            </w:r>
            <w:r w:rsidRPr="000B07F1">
              <w:rPr>
                <w:rFonts w:cstheme="minorHAnsi"/>
              </w:rPr>
              <w:t xml:space="preserve"> Planning Section</w:t>
            </w:r>
            <w:r>
              <w:rPr>
                <w:rFonts w:cstheme="minorHAnsi"/>
              </w:rP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927C2F" w:rsidRDefault="00141411" w:rsidP="00D31ACA">
            <w:pPr>
              <w:rPr>
                <w:rFonts w:cstheme="minorHAnsi"/>
                <w:color w:val="FF0000"/>
              </w:rPr>
            </w:pPr>
            <w:r w:rsidRPr="00927C2F">
              <w:rPr>
                <w:rFonts w:cstheme="minorHAnsi"/>
              </w:rPr>
              <w:t xml:space="preserve">If record keeping included use of paper based records, ensure all clinical information is entered into electronic medical records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927C2F" w:rsidRDefault="00141411" w:rsidP="00D31ACA">
            <w:pPr>
              <w:rPr>
                <w:rFonts w:cstheme="minorHAnsi"/>
                <w:color w:val="FF0000"/>
              </w:rPr>
            </w:pPr>
            <w:r w:rsidRPr="00927C2F">
              <w:rPr>
                <w:rFonts w:cstheme="minorHAnsi"/>
              </w:rPr>
              <w:t>Ensure notification of status to all family members.</w:t>
            </w:r>
            <w:r w:rsidRPr="00927C2F">
              <w:rPr>
                <w:rFonts w:cstheme="minorHAnsi"/>
                <w:color w:val="FF0000"/>
              </w:rPr>
              <w:t xml:space="preserve">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927C2F" w:rsidRDefault="00141411" w:rsidP="00586FC7">
            <w:pPr>
              <w:rPr>
                <w:rFonts w:cstheme="minorHAnsi"/>
              </w:rPr>
            </w:pPr>
            <w:r>
              <w:t>Ensure re</w:t>
            </w:r>
            <w:r w:rsidRPr="005B4EEF">
              <w:t>s</w:t>
            </w:r>
            <w:r>
              <w:t>idents</w:t>
            </w:r>
            <w:r w:rsidRPr="005B4EEF">
              <w:t>, staff, and visitors have access to behavioral health s</w:t>
            </w:r>
            <w:r w:rsidR="00DC1E41">
              <w:t>upport</w:t>
            </w:r>
            <w:r w:rsidR="00126D21">
              <w:t xml:space="preserve"> </w:t>
            </w:r>
            <w:r w:rsidR="00586FC7">
              <w:t>as</w:t>
            </w:r>
            <w:r w:rsidR="00126D21">
              <w:t xml:space="preserve"> needed</w:t>
            </w:r>
            <w:r w:rsidRPr="005B4EEF">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141411" w:rsidRPr="0026525F" w:rsidRDefault="00141411"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927C2F" w:rsidRDefault="00141411" w:rsidP="00D31ACA">
            <w:pPr>
              <w:rPr>
                <w:rFonts w:cstheme="minorHAnsi"/>
              </w:rPr>
            </w:pPr>
            <w:r>
              <w:rPr>
                <w:rFonts w:cstheme="minorHAnsi"/>
              </w:rPr>
              <w:t xml:space="preserve">Implement tasks listed below if Branches are not activated. </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141411" w:rsidRPr="0004332B" w:rsidRDefault="00141411" w:rsidP="00D31ACA">
            <w:pPr>
              <w:spacing w:before="40" w:after="40"/>
              <w:jc w:val="center"/>
              <w:rPr>
                <w:b/>
              </w:rPr>
            </w:pPr>
          </w:p>
        </w:tc>
      </w:tr>
      <w:tr w:rsidR="00141411" w:rsidRPr="0004332B" w:rsidTr="00D31ACA">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r w:rsidRPr="0026525F">
              <w:rPr>
                <w:b/>
                <w:szCs w:val="24"/>
              </w:rPr>
              <w:t>Resident Services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F109FE" w:rsidRDefault="00141411" w:rsidP="00D31ACA">
            <w:r w:rsidRPr="00F109FE">
              <w:t>Ensure all residents have been repatriated, discharged, or transferred.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F109FE" w:rsidRDefault="00141411" w:rsidP="00D31ACA">
            <w:r w:rsidRPr="00F109FE">
              <w:t>Deactivate all sites used to support clinical operations and return them to pre event status, including cleaning and repairs as needed.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F109FE" w:rsidRDefault="00141411" w:rsidP="00D31ACA">
            <w:r w:rsidRPr="00F109FE">
              <w:t>Deactivate the triage and treatment areas for return to normal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141411" w:rsidRPr="0026525F" w:rsidRDefault="00141411"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F109FE" w:rsidRDefault="00141411" w:rsidP="00D31ACA">
            <w:r w:rsidRPr="00F109FE">
              <w:t xml:space="preserve">Repatriate transferred </w:t>
            </w:r>
            <w:r>
              <w:t>residen</w:t>
            </w:r>
            <w:r w:rsidRPr="00F109FE">
              <w:t>ts, if applicable.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tcBorders>
              <w:left w:val="single" w:sz="4" w:space="0" w:color="auto"/>
              <w:bottom w:val="single" w:sz="4" w:space="0" w:color="auto"/>
              <w:right w:val="single" w:sz="4" w:space="0" w:color="auto"/>
            </w:tcBorders>
            <w:shd w:val="clear" w:color="auto" w:fill="auto"/>
            <w:vAlign w:val="center"/>
          </w:tcPr>
          <w:p w:rsidR="00141411" w:rsidRPr="0026525F" w:rsidRDefault="00141411" w:rsidP="0026525F">
            <w:pPr>
              <w:jc w:val="center"/>
              <w:rPr>
                <w:b/>
                <w:szCs w:val="24"/>
              </w:rPr>
            </w:pPr>
            <w:r w:rsidRPr="0026525F">
              <w:rPr>
                <w:b/>
                <w:szCs w:val="24"/>
              </w:rPr>
              <w:t>Infrastructure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927C2F" w:rsidRDefault="00141411" w:rsidP="00D31ACA">
            <w:r w:rsidRPr="00927C2F">
              <w:t>Coordinate internal repair activities, as appropriate.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26525F" w:rsidRPr="0004332B" w:rsidTr="00D31ACA">
        <w:trPr>
          <w:trHeight w:val="1570"/>
        </w:trPr>
        <w:tc>
          <w:tcPr>
            <w:tcW w:w="1800" w:type="dxa"/>
            <w:vMerge w:val="restart"/>
            <w:tcBorders>
              <w:top w:val="single" w:sz="4" w:space="0" w:color="auto"/>
              <w:left w:val="single" w:sz="4" w:space="0" w:color="auto"/>
              <w:right w:val="single" w:sz="4" w:space="0" w:color="auto"/>
            </w:tcBorders>
            <w:shd w:val="clear" w:color="auto" w:fill="auto"/>
            <w:vAlign w:val="center"/>
          </w:tcPr>
          <w:p w:rsidR="0026525F" w:rsidRPr="0026525F" w:rsidRDefault="0026525F" w:rsidP="0026525F">
            <w:pPr>
              <w:jc w:val="center"/>
              <w:rPr>
                <w:b/>
                <w:szCs w:val="24"/>
              </w:rPr>
            </w:pPr>
            <w:r w:rsidRPr="0026525F">
              <w:rPr>
                <w:b/>
                <w:szCs w:val="24"/>
              </w:rPr>
              <w:lastRenderedPageBreak/>
              <w:t>Planning Section</w:t>
            </w:r>
          </w:p>
          <w:p w:rsidR="0026525F" w:rsidRPr="0026525F" w:rsidRDefault="0026525F" w:rsidP="0026525F">
            <w:pPr>
              <w:jc w:val="center"/>
              <w:rPr>
                <w:b/>
                <w:szCs w:val="24"/>
              </w:rPr>
            </w:pPr>
            <w:r w:rsidRPr="0026525F">
              <w:rPr>
                <w:b/>
                <w:szCs w:val="24"/>
              </w:rPr>
              <w:t xml:space="preserve"> Chief</w:t>
            </w:r>
          </w:p>
          <w:p w:rsidR="0026525F" w:rsidRPr="0026525F" w:rsidRDefault="0026525F" w:rsidP="0026525F">
            <w:pPr>
              <w:jc w:val="center"/>
              <w:rPr>
                <w:b/>
                <w:szCs w:val="24"/>
              </w:rPr>
            </w:pPr>
          </w:p>
        </w:tc>
        <w:tc>
          <w:tcPr>
            <w:tcW w:w="6660" w:type="dxa"/>
            <w:tcBorders>
              <w:top w:val="single" w:sz="4" w:space="0" w:color="auto"/>
              <w:left w:val="single" w:sz="4" w:space="0" w:color="auto"/>
              <w:right w:val="single" w:sz="4" w:space="0" w:color="auto"/>
            </w:tcBorders>
            <w:shd w:val="clear" w:color="auto" w:fill="auto"/>
          </w:tcPr>
          <w:p w:rsidR="0026525F" w:rsidRPr="000B2D42" w:rsidRDefault="0026525F" w:rsidP="00D31ACA">
            <w:pPr>
              <w:spacing w:before="100" w:after="100"/>
              <w:contextualSpacing/>
              <w:rPr>
                <w:rFonts w:cstheme="minorHAnsi"/>
              </w:rPr>
            </w:pPr>
            <w:r w:rsidRPr="000B2D42">
              <w:rPr>
                <w:rFonts w:cstheme="minorHAnsi"/>
              </w:rPr>
              <w:t>Conduct debriefings and a hotwash with:</w:t>
            </w:r>
          </w:p>
          <w:p w:rsidR="0026525F" w:rsidRPr="00947218" w:rsidRDefault="0026525F" w:rsidP="00D31ACA">
            <w:pPr>
              <w:pStyle w:val="ListParagraph"/>
              <w:numPr>
                <w:ilvl w:val="0"/>
                <w:numId w:val="6"/>
              </w:numPr>
              <w:spacing w:before="100" w:after="100" w:line="240" w:lineRule="auto"/>
            </w:pPr>
            <w:r>
              <w:t>Command Staff and section personnel</w:t>
            </w:r>
          </w:p>
          <w:p w:rsidR="0026525F" w:rsidRPr="00947218" w:rsidRDefault="0026525F" w:rsidP="00D31ACA">
            <w:pPr>
              <w:pStyle w:val="ListParagraph"/>
              <w:numPr>
                <w:ilvl w:val="0"/>
                <w:numId w:val="6"/>
              </w:numPr>
              <w:spacing w:before="100" w:after="100" w:line="240" w:lineRule="auto"/>
            </w:pPr>
            <w:r>
              <w:t>Administrative personnel</w:t>
            </w:r>
          </w:p>
          <w:p w:rsidR="0026525F" w:rsidRPr="00EA5325" w:rsidRDefault="0026525F" w:rsidP="00D31ACA">
            <w:pPr>
              <w:pStyle w:val="ListParagraph"/>
              <w:numPr>
                <w:ilvl w:val="0"/>
                <w:numId w:val="6"/>
              </w:numPr>
              <w:spacing w:before="100" w:after="100" w:line="240" w:lineRule="auto"/>
              <w:rPr>
                <w:rFonts w:cstheme="minorHAnsi"/>
              </w:rPr>
            </w:pPr>
            <w:r>
              <w:t>All staff</w:t>
            </w:r>
          </w:p>
          <w:p w:rsidR="0026525F" w:rsidRDefault="0026525F" w:rsidP="00D31ACA">
            <w:pPr>
              <w:pStyle w:val="ListParagraph"/>
              <w:numPr>
                <w:ilvl w:val="0"/>
                <w:numId w:val="6"/>
              </w:numPr>
              <w:spacing w:before="100" w:after="100" w:line="240" w:lineRule="auto"/>
              <w:rPr>
                <w:rFonts w:cstheme="minorHAnsi"/>
              </w:rPr>
            </w:pPr>
            <w:r>
              <w:t>All volunteers</w:t>
            </w:r>
          </w:p>
        </w:tc>
        <w:tc>
          <w:tcPr>
            <w:tcW w:w="864" w:type="dxa"/>
            <w:tcBorders>
              <w:top w:val="single" w:sz="4" w:space="0" w:color="auto"/>
              <w:left w:val="single" w:sz="4" w:space="0" w:color="auto"/>
              <w:right w:val="single" w:sz="4" w:space="0" w:color="auto"/>
            </w:tcBorders>
            <w:shd w:val="clear" w:color="auto" w:fill="auto"/>
            <w:vAlign w:val="center"/>
          </w:tcPr>
          <w:p w:rsidR="0026525F" w:rsidRPr="0004332B" w:rsidRDefault="0026525F" w:rsidP="00D31ACA">
            <w:pPr>
              <w:spacing w:before="40" w:after="40"/>
              <w:jc w:val="center"/>
              <w:rPr>
                <w:b/>
              </w:rPr>
            </w:pPr>
          </w:p>
        </w:tc>
      </w:tr>
      <w:tr w:rsidR="0026525F" w:rsidRPr="0004332B" w:rsidTr="00D31ACA">
        <w:tc>
          <w:tcPr>
            <w:tcW w:w="1800" w:type="dxa"/>
            <w:vMerge/>
            <w:tcBorders>
              <w:left w:val="single" w:sz="4" w:space="0" w:color="auto"/>
              <w:right w:val="single" w:sz="4" w:space="0" w:color="auto"/>
            </w:tcBorders>
            <w:shd w:val="clear" w:color="auto" w:fill="auto"/>
            <w:vAlign w:val="center"/>
          </w:tcPr>
          <w:p w:rsidR="0026525F" w:rsidRPr="0026525F" w:rsidRDefault="0026525F"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26525F" w:rsidRPr="000B07F1" w:rsidRDefault="0026525F" w:rsidP="00D31ACA">
            <w:pPr>
              <w:spacing w:before="100" w:after="100"/>
              <w:contextualSpacing/>
              <w:rPr>
                <w:rFonts w:cstheme="minorHAnsi"/>
              </w:rPr>
            </w:pPr>
            <w:r>
              <w:rPr>
                <w:rFonts w:cstheme="minorHAnsi"/>
              </w:rPr>
              <w:t xml:space="preserve">Write an After </w:t>
            </w:r>
            <w:r w:rsidRPr="000B07F1">
              <w:rPr>
                <w:rFonts w:cstheme="minorHAnsi"/>
              </w:rPr>
              <w:t xml:space="preserve">Action Report and Corrective </w:t>
            </w:r>
            <w:r>
              <w:rPr>
                <w:rFonts w:cstheme="minorHAnsi"/>
              </w:rPr>
              <w:t>Action and Improvement</w:t>
            </w:r>
            <w:r w:rsidRPr="000B07F1">
              <w:rPr>
                <w:rFonts w:cstheme="minorHAnsi"/>
              </w:rPr>
              <w:t xml:space="preserve"> Plan for submission to </w:t>
            </w:r>
            <w:r>
              <w:rPr>
                <w:rFonts w:cstheme="minorHAnsi"/>
              </w:rPr>
              <w:t xml:space="preserve">the </w:t>
            </w:r>
            <w:r w:rsidRPr="000B07F1">
              <w:rPr>
                <w:rFonts w:cstheme="minorHAnsi"/>
              </w:rPr>
              <w:t>Incident Command</w:t>
            </w:r>
            <w:r>
              <w:rPr>
                <w:rFonts w:cstheme="minorHAnsi"/>
              </w:rPr>
              <w:t>er</w:t>
            </w:r>
            <w:r w:rsidRPr="000B07F1">
              <w:rPr>
                <w:rFonts w:cstheme="minorHAnsi"/>
              </w:rPr>
              <w:t xml:space="preserve">, </w:t>
            </w:r>
            <w:r>
              <w:rPr>
                <w:rFonts w:cstheme="minorHAnsi"/>
              </w:rPr>
              <w:t>including:</w:t>
            </w:r>
          </w:p>
          <w:p w:rsidR="0026525F" w:rsidRPr="000B07F1" w:rsidRDefault="0026525F" w:rsidP="00D31ACA">
            <w:pPr>
              <w:pStyle w:val="ListParagraph"/>
              <w:numPr>
                <w:ilvl w:val="0"/>
                <w:numId w:val="7"/>
              </w:numPr>
              <w:spacing w:before="100" w:after="100" w:line="240" w:lineRule="auto"/>
              <w:rPr>
                <w:rFonts w:cstheme="minorHAnsi"/>
              </w:rPr>
            </w:pPr>
            <w:r>
              <w:rPr>
                <w:rFonts w:cstheme="minorHAnsi"/>
              </w:rPr>
              <w:t>Summary of the incident</w:t>
            </w:r>
          </w:p>
          <w:p w:rsidR="0026525F" w:rsidRPr="000B07F1" w:rsidRDefault="0026525F" w:rsidP="00D31ACA">
            <w:pPr>
              <w:pStyle w:val="ListParagraph"/>
              <w:numPr>
                <w:ilvl w:val="0"/>
                <w:numId w:val="7"/>
              </w:numPr>
              <w:spacing w:before="100" w:after="100" w:line="240" w:lineRule="auto"/>
              <w:rPr>
                <w:rFonts w:cstheme="minorHAnsi"/>
              </w:rPr>
            </w:pPr>
            <w:r>
              <w:rPr>
                <w:rFonts w:cstheme="minorHAnsi"/>
              </w:rPr>
              <w:t>Summary of actions taken</w:t>
            </w:r>
          </w:p>
          <w:p w:rsidR="0026525F" w:rsidRPr="000B07F1" w:rsidRDefault="0026525F" w:rsidP="00D31ACA">
            <w:pPr>
              <w:pStyle w:val="ListParagraph"/>
              <w:numPr>
                <w:ilvl w:val="0"/>
                <w:numId w:val="7"/>
              </w:numPr>
              <w:spacing w:before="100" w:after="100" w:line="240" w:lineRule="auto"/>
              <w:rPr>
                <w:rFonts w:cstheme="minorHAnsi"/>
              </w:rPr>
            </w:pPr>
            <w:r>
              <w:rPr>
                <w:rFonts w:cstheme="minorHAnsi"/>
              </w:rPr>
              <w:t>Actions that went well</w:t>
            </w:r>
          </w:p>
          <w:p w:rsidR="0026525F" w:rsidRDefault="0026525F" w:rsidP="00D31ACA">
            <w:pPr>
              <w:pStyle w:val="ListParagraph"/>
              <w:numPr>
                <w:ilvl w:val="0"/>
                <w:numId w:val="7"/>
              </w:numPr>
              <w:spacing w:before="100" w:after="100" w:line="240" w:lineRule="auto"/>
              <w:rPr>
                <w:rFonts w:cstheme="minorHAnsi"/>
              </w:rPr>
            </w:pPr>
            <w:r w:rsidRPr="000B07F1">
              <w:rPr>
                <w:rFonts w:cstheme="minorHAnsi"/>
              </w:rPr>
              <w:t xml:space="preserve">Actions </w:t>
            </w:r>
            <w:r>
              <w:rPr>
                <w:rFonts w:cstheme="minorHAnsi"/>
              </w:rPr>
              <w:t>that could be improved</w:t>
            </w:r>
          </w:p>
          <w:p w:rsidR="0026525F" w:rsidRPr="00EA5325" w:rsidRDefault="0026525F" w:rsidP="00D31ACA">
            <w:pPr>
              <w:pStyle w:val="ListParagraph"/>
              <w:numPr>
                <w:ilvl w:val="0"/>
                <w:numId w:val="7"/>
              </w:numPr>
              <w:spacing w:before="100" w:after="100" w:line="240" w:lineRule="auto"/>
              <w:rPr>
                <w:rFonts w:cstheme="minorHAnsi"/>
              </w:rPr>
            </w:pPr>
            <w:r>
              <w:rPr>
                <w:rFonts w:cstheme="minorHAnsi"/>
              </w:rPr>
              <w:t>Recommendations for future response actions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6525F" w:rsidRPr="0004332B" w:rsidRDefault="0026525F" w:rsidP="00D31ACA">
            <w:pPr>
              <w:spacing w:before="40" w:after="40"/>
              <w:jc w:val="center"/>
              <w:rPr>
                <w:b/>
              </w:rPr>
            </w:pPr>
          </w:p>
        </w:tc>
      </w:tr>
      <w:tr w:rsidR="0026525F" w:rsidRPr="0004332B" w:rsidTr="00D31ACA">
        <w:trPr>
          <w:cantSplit/>
        </w:trPr>
        <w:tc>
          <w:tcPr>
            <w:tcW w:w="1800" w:type="dxa"/>
            <w:vMerge/>
            <w:tcBorders>
              <w:left w:val="single" w:sz="4" w:space="0" w:color="auto"/>
              <w:right w:val="single" w:sz="4" w:space="0" w:color="auto"/>
            </w:tcBorders>
            <w:shd w:val="clear" w:color="auto" w:fill="auto"/>
            <w:vAlign w:val="center"/>
          </w:tcPr>
          <w:p w:rsidR="0026525F" w:rsidRPr="0026525F" w:rsidRDefault="0026525F"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26525F" w:rsidRPr="00A44EA2" w:rsidRDefault="0026525F" w:rsidP="00D31ACA">
            <w:r w:rsidRPr="00A44EA2">
              <w:t>Ensure all electronic and paper documents created in event response are collected and archived.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6525F" w:rsidRPr="0004332B" w:rsidRDefault="0026525F" w:rsidP="00D31ACA">
            <w:pPr>
              <w:spacing w:before="40" w:after="40"/>
              <w:jc w:val="center"/>
              <w:rPr>
                <w:b/>
              </w:rPr>
            </w:pPr>
          </w:p>
        </w:tc>
      </w:tr>
      <w:tr w:rsidR="0026525F" w:rsidRPr="0004332B" w:rsidTr="00D31ACA">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26525F" w:rsidRPr="0026525F" w:rsidRDefault="0026525F"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26525F" w:rsidRPr="00A44EA2" w:rsidRDefault="0026525F" w:rsidP="00D31ACA">
            <w:r>
              <w:t xml:space="preserve">Prepare a summary of the status and location of all residents, staff, and equipment. After </w:t>
            </w:r>
            <w:r w:rsidRPr="00927C2F">
              <w:t>approval by the Incident Commander, distribute it to appropriate external agencies.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6525F" w:rsidRPr="0004332B" w:rsidRDefault="0026525F" w:rsidP="00D31ACA">
            <w:pPr>
              <w:spacing w:before="40" w:after="40"/>
              <w:jc w:val="center"/>
              <w:rPr>
                <w:b/>
              </w:rPr>
            </w:pPr>
          </w:p>
        </w:tc>
      </w:tr>
      <w:tr w:rsidR="00141411" w:rsidRPr="0004332B" w:rsidTr="00D31ACA">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r w:rsidRPr="0026525F">
              <w:rPr>
                <w:b/>
                <w:szCs w:val="24"/>
              </w:rPr>
              <w:t>Logistics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5D52AA" w:rsidRDefault="00141411" w:rsidP="00D31ACA">
            <w:r w:rsidRPr="005D52AA">
              <w:t xml:space="preserve">Inventory the Command Center and </w:t>
            </w:r>
            <w:r>
              <w:t>facility</w:t>
            </w:r>
            <w:r w:rsidRPr="005D52AA">
              <w:t xml:space="preserve"> supplies and replenish as necessary, appropriate, and available.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5D52AA" w:rsidRDefault="00141411" w:rsidP="00D31ACA">
            <w:r w:rsidRPr="005D52AA">
              <w:t>Deactivate nontraditional areas used for sheltering and feeding and return to normal use.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5D52AA" w:rsidRDefault="00141411" w:rsidP="00D31ACA">
            <w:r w:rsidRPr="005D52AA">
              <w:t>Assess all deployed supplies and equipment for necessary repairs, cleaning, and restocking.</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5D52AA" w:rsidRDefault="00141411" w:rsidP="00D31ACA">
            <w:r w:rsidRPr="00115E24">
              <w:t>Release temporary staff and other personnel to normal positions.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5D52AA" w:rsidRDefault="00141411" w:rsidP="00D31ACA">
            <w:r w:rsidRPr="007E5BC1">
              <w:t>Restock supplies, equipment, medications, food, and water to pre event inventories.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right w:val="single" w:sz="4" w:space="0" w:color="auto"/>
            </w:tcBorders>
            <w:shd w:val="clear" w:color="auto" w:fill="auto"/>
            <w:vAlign w:val="center"/>
          </w:tcPr>
          <w:p w:rsidR="00141411" w:rsidRPr="0026525F" w:rsidRDefault="00141411"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5D52AA" w:rsidRDefault="00141411" w:rsidP="00D31ACA">
            <w:r w:rsidRPr="00115E24">
              <w:t>Release temporary staff and other personnel to normal positions.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141411" w:rsidRPr="0004332B" w:rsidTr="00D31ACA">
        <w:trPr>
          <w:cantSplit/>
        </w:trPr>
        <w:tc>
          <w:tcPr>
            <w:tcW w:w="1800" w:type="dxa"/>
            <w:vMerge/>
            <w:tcBorders>
              <w:left w:val="single" w:sz="4" w:space="0" w:color="auto"/>
              <w:bottom w:val="single" w:sz="4" w:space="0" w:color="auto"/>
              <w:right w:val="single" w:sz="4" w:space="0" w:color="auto"/>
            </w:tcBorders>
            <w:shd w:val="clear" w:color="auto" w:fill="auto"/>
          </w:tcPr>
          <w:p w:rsidR="00141411" w:rsidRPr="0026525F" w:rsidRDefault="00141411" w:rsidP="0026525F">
            <w:pPr>
              <w:jc w:val="center"/>
              <w:rPr>
                <w:b/>
                <w:szCs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41411" w:rsidRPr="004E3CE1" w:rsidRDefault="00141411" w:rsidP="00D31ACA">
            <w:r w:rsidRPr="004E3CE1">
              <w:t>Submit all section documentation to Planning Section for compilation in After Action Report.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41411" w:rsidRPr="0004332B" w:rsidRDefault="00141411" w:rsidP="00D31ACA">
            <w:pPr>
              <w:spacing w:before="40" w:after="40"/>
              <w:jc w:val="center"/>
              <w:rPr>
                <w:b/>
              </w:rPr>
            </w:pPr>
          </w:p>
        </w:tc>
      </w:tr>
      <w:tr w:rsidR="00E80E78" w:rsidRPr="0004332B" w:rsidTr="00D31ACA">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E80E78" w:rsidRPr="0026525F" w:rsidRDefault="00E80E78" w:rsidP="0026525F">
            <w:pPr>
              <w:jc w:val="center"/>
              <w:rPr>
                <w:b/>
                <w:szCs w:val="24"/>
              </w:rPr>
            </w:pPr>
            <w:r w:rsidRPr="0026525F">
              <w:rPr>
                <w:b/>
                <w:szCs w:val="24"/>
              </w:rPr>
              <w:t>Finance/ Administration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E80E78" w:rsidRDefault="00E80E78" w:rsidP="00D31ACA">
            <w:r w:rsidRPr="005D52AA">
              <w:t>Document all costs, including claims and insurance reports, lost revenue, and expanded services, and provide report to Command Staff.</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80E78" w:rsidRPr="0004332B" w:rsidRDefault="00E80E78" w:rsidP="00D31ACA">
            <w:pPr>
              <w:spacing w:before="40" w:after="40"/>
              <w:jc w:val="center"/>
              <w:rPr>
                <w:b/>
              </w:rPr>
            </w:pPr>
          </w:p>
        </w:tc>
      </w:tr>
      <w:tr w:rsidR="00E80E78" w:rsidRPr="0004332B" w:rsidTr="00D31ACA">
        <w:trPr>
          <w:cantSplit/>
        </w:trPr>
        <w:tc>
          <w:tcPr>
            <w:tcW w:w="1800" w:type="dxa"/>
            <w:vMerge/>
            <w:tcBorders>
              <w:left w:val="single" w:sz="4" w:space="0" w:color="auto"/>
              <w:right w:val="single" w:sz="4" w:space="0" w:color="auto"/>
            </w:tcBorders>
            <w:shd w:val="clear" w:color="auto" w:fill="auto"/>
            <w:vAlign w:val="center"/>
          </w:tcPr>
          <w:p w:rsidR="00E80E78" w:rsidRDefault="00E80E78" w:rsidP="00D31ACA">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E80E78" w:rsidRPr="00525EC1" w:rsidRDefault="00E80E78" w:rsidP="00D31ACA">
            <w:r w:rsidRPr="00541361">
              <w:t>Work with local, state, and federal emergency management to begin reimbursement procedures for cost expenditures related to the event.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80E78" w:rsidRPr="0004332B" w:rsidRDefault="00E80E78" w:rsidP="00D31ACA">
            <w:pPr>
              <w:spacing w:before="40" w:after="40"/>
              <w:jc w:val="center"/>
              <w:rPr>
                <w:b/>
              </w:rPr>
            </w:pPr>
          </w:p>
        </w:tc>
      </w:tr>
      <w:tr w:rsidR="00E80E78" w:rsidRPr="0004332B" w:rsidTr="00D31ACA">
        <w:trPr>
          <w:cantSplit/>
        </w:trPr>
        <w:tc>
          <w:tcPr>
            <w:tcW w:w="1800" w:type="dxa"/>
            <w:tcBorders>
              <w:left w:val="single" w:sz="4" w:space="0" w:color="auto"/>
              <w:right w:val="single" w:sz="4" w:space="0" w:color="auto"/>
            </w:tcBorders>
            <w:shd w:val="clear" w:color="auto" w:fill="auto"/>
            <w:vAlign w:val="center"/>
          </w:tcPr>
          <w:p w:rsidR="00E80E78" w:rsidRPr="0026525F" w:rsidRDefault="00E80E78" w:rsidP="00B52054">
            <w:pPr>
              <w:spacing w:before="40" w:after="40"/>
              <w:jc w:val="center"/>
              <w:rPr>
                <w:b/>
              </w:rPr>
            </w:pPr>
            <w:r w:rsidRPr="0026525F">
              <w:rPr>
                <w:b/>
              </w:rPr>
              <w:lastRenderedPageBreak/>
              <w:t>Finance/ Administration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E80E78" w:rsidRPr="00525EC1" w:rsidRDefault="00E80E78" w:rsidP="00D31ACA">
            <w:r w:rsidRPr="00541361">
              <w:t>Contact the insurance carriers to assist in documentation of structural and infrastructure damage and initiate reimbursement and claims procedures.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80E78" w:rsidRPr="0004332B" w:rsidRDefault="00E80E78" w:rsidP="00D31ACA">
            <w:pPr>
              <w:spacing w:before="40" w:after="40"/>
              <w:jc w:val="center"/>
              <w:rPr>
                <w:b/>
              </w:rPr>
            </w:pPr>
          </w:p>
        </w:tc>
      </w:tr>
      <w:tr w:rsidR="00E80E78" w:rsidRPr="0004332B" w:rsidTr="00D31ACA">
        <w:trPr>
          <w:cantSplit/>
        </w:trPr>
        <w:tc>
          <w:tcPr>
            <w:tcW w:w="9324" w:type="dxa"/>
            <w:gridSpan w:val="3"/>
            <w:tcBorders>
              <w:left w:val="single" w:sz="4" w:space="0" w:color="auto"/>
              <w:bottom w:val="single" w:sz="4" w:space="0" w:color="auto"/>
              <w:right w:val="single" w:sz="4" w:space="0" w:color="auto"/>
            </w:tcBorders>
            <w:shd w:val="clear" w:color="auto" w:fill="auto"/>
            <w:vAlign w:val="center"/>
          </w:tcPr>
          <w:p w:rsidR="00E80E78" w:rsidRPr="0004332B" w:rsidRDefault="00E80E78" w:rsidP="00D31ACA">
            <w:pPr>
              <w:spacing w:before="40" w:after="40"/>
              <w:jc w:val="center"/>
              <w:rPr>
                <w:b/>
              </w:rPr>
            </w:pPr>
            <w:r w:rsidRPr="003E552A">
              <w:rPr>
                <w:b/>
              </w:rPr>
              <w:t>All Activated</w:t>
            </w:r>
            <w:r>
              <w:rPr>
                <w:b/>
              </w:rPr>
              <w:t xml:space="preserve"> Positions</w:t>
            </w:r>
            <w:r w:rsidRPr="003E552A">
              <w:rPr>
                <w:b/>
              </w:rPr>
              <w:t xml:space="preserve"> – Refer </w:t>
            </w:r>
            <w:r>
              <w:rPr>
                <w:b/>
              </w:rPr>
              <w:t>to Job Action Sheets</w:t>
            </w:r>
          </w:p>
        </w:tc>
      </w:tr>
    </w:tbl>
    <w:p w:rsidR="00141411" w:rsidRDefault="00141411" w:rsidP="00141411"/>
    <w:tbl>
      <w:tblPr>
        <w:tblStyle w:val="TableGrid"/>
        <w:tblW w:w="9324" w:type="dxa"/>
        <w:tblInd w:w="108" w:type="dxa"/>
        <w:tblLayout w:type="fixed"/>
        <w:tblCellMar>
          <w:left w:w="115" w:type="dxa"/>
          <w:right w:w="115" w:type="dxa"/>
        </w:tblCellMar>
        <w:tblLook w:val="04A0" w:firstRow="1" w:lastRow="0" w:firstColumn="1" w:lastColumn="0" w:noHBand="0" w:noVBand="1"/>
      </w:tblPr>
      <w:tblGrid>
        <w:gridCol w:w="9324"/>
      </w:tblGrid>
      <w:tr w:rsidR="00141411" w:rsidRPr="00FA2B2A" w:rsidTr="002F32F5">
        <w:trPr>
          <w:tblHeader/>
        </w:trPr>
        <w:tc>
          <w:tcPr>
            <w:tcW w:w="93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41411" w:rsidRPr="00FA2B2A" w:rsidRDefault="00141411" w:rsidP="00D31ACA">
            <w:pPr>
              <w:spacing w:before="60" w:after="60"/>
              <w:jc w:val="center"/>
              <w:rPr>
                <w:b/>
                <w:szCs w:val="24"/>
              </w:rPr>
            </w:pPr>
            <w:r w:rsidRPr="00744F7E">
              <w:rPr>
                <w:b/>
                <w:spacing w:val="8"/>
                <w:szCs w:val="24"/>
              </w:rPr>
              <w:t>Documents and Tools</w:t>
            </w:r>
          </w:p>
        </w:tc>
      </w:tr>
      <w:tr w:rsidR="00141411" w:rsidTr="00D31ACA">
        <w:trPr>
          <w:cantSplit/>
        </w:trPr>
        <w:tc>
          <w:tcPr>
            <w:tcW w:w="9324" w:type="dxa"/>
            <w:tcBorders>
              <w:top w:val="single" w:sz="4" w:space="0" w:color="auto"/>
              <w:left w:val="single" w:sz="4" w:space="0" w:color="auto"/>
              <w:right w:val="single" w:sz="4" w:space="0" w:color="auto"/>
            </w:tcBorders>
          </w:tcPr>
          <w:p w:rsidR="00141411" w:rsidRDefault="00141411" w:rsidP="00D31ACA">
            <w:pPr>
              <w:spacing w:before="100" w:line="276" w:lineRule="auto"/>
              <w:rPr>
                <w:rFonts w:cstheme="minorHAnsi"/>
                <w:b/>
              </w:rPr>
            </w:pPr>
            <w:r>
              <w:rPr>
                <w:rFonts w:cstheme="minorHAnsi"/>
                <w:b/>
              </w:rPr>
              <w:t xml:space="preserve">Nursing Home </w:t>
            </w:r>
            <w:r w:rsidRPr="00681834">
              <w:rPr>
                <w:rFonts w:cstheme="minorHAnsi"/>
                <w:b/>
              </w:rPr>
              <w:t>Emergency Operations Plan, including</w:t>
            </w:r>
            <w:r>
              <w:rPr>
                <w:rFonts w:cstheme="minorHAnsi"/>
                <w:b/>
              </w:rPr>
              <w:t>:</w:t>
            </w:r>
          </w:p>
          <w:p w:rsidR="00141411" w:rsidRPr="003C3895" w:rsidRDefault="00141411" w:rsidP="00D31ACA">
            <w:pPr>
              <w:numPr>
                <w:ilvl w:val="0"/>
                <w:numId w:val="15"/>
              </w:numPr>
              <w:spacing w:after="80"/>
              <w:rPr>
                <w:szCs w:val="24"/>
              </w:rPr>
            </w:pPr>
            <w:r w:rsidRPr="003C3895">
              <w:rPr>
                <w:szCs w:val="24"/>
              </w:rPr>
              <w:t xml:space="preserve">Evacuation </w:t>
            </w:r>
            <w:r>
              <w:rPr>
                <w:szCs w:val="24"/>
              </w:rPr>
              <w:t>procedures</w:t>
            </w:r>
          </w:p>
          <w:p w:rsidR="00141411" w:rsidRPr="003C3895" w:rsidRDefault="00141411" w:rsidP="00D31ACA">
            <w:pPr>
              <w:numPr>
                <w:ilvl w:val="0"/>
                <w:numId w:val="15"/>
              </w:numPr>
              <w:spacing w:after="80"/>
              <w:rPr>
                <w:szCs w:val="24"/>
              </w:rPr>
            </w:pPr>
            <w:r w:rsidRPr="003C3895">
              <w:rPr>
                <w:szCs w:val="24"/>
              </w:rPr>
              <w:t>Shelter-in-</w:t>
            </w:r>
            <w:r>
              <w:rPr>
                <w:szCs w:val="24"/>
              </w:rPr>
              <w:t>place procedures</w:t>
            </w:r>
          </w:p>
          <w:p w:rsidR="00141411" w:rsidRDefault="00141411" w:rsidP="00D31ACA">
            <w:pPr>
              <w:numPr>
                <w:ilvl w:val="0"/>
                <w:numId w:val="15"/>
              </w:numPr>
              <w:spacing w:after="80"/>
              <w:rPr>
                <w:szCs w:val="24"/>
              </w:rPr>
            </w:pPr>
            <w:r>
              <w:rPr>
                <w:szCs w:val="24"/>
              </w:rPr>
              <w:t>Utility failure procedures</w:t>
            </w:r>
          </w:p>
          <w:p w:rsidR="00141411" w:rsidRDefault="00141411" w:rsidP="00D31ACA">
            <w:pPr>
              <w:numPr>
                <w:ilvl w:val="0"/>
                <w:numId w:val="15"/>
              </w:numPr>
              <w:spacing w:after="80"/>
              <w:rPr>
                <w:szCs w:val="24"/>
              </w:rPr>
            </w:pPr>
            <w:r>
              <w:rPr>
                <w:szCs w:val="24"/>
              </w:rPr>
              <w:t>Business Continuity Pan</w:t>
            </w:r>
          </w:p>
          <w:p w:rsidR="00141411" w:rsidRDefault="00141411" w:rsidP="00D31ACA">
            <w:pPr>
              <w:numPr>
                <w:ilvl w:val="0"/>
                <w:numId w:val="15"/>
              </w:numPr>
              <w:spacing w:after="80"/>
              <w:rPr>
                <w:szCs w:val="24"/>
              </w:rPr>
            </w:pPr>
            <w:r>
              <w:rPr>
                <w:szCs w:val="24"/>
              </w:rPr>
              <w:t>Damage a</w:t>
            </w:r>
            <w:r w:rsidRPr="004F0CAC">
              <w:rPr>
                <w:szCs w:val="24"/>
              </w:rPr>
              <w:t xml:space="preserve">ssessment procedures </w:t>
            </w:r>
          </w:p>
          <w:p w:rsidR="00141411" w:rsidRPr="004F0CAC" w:rsidRDefault="00141411" w:rsidP="00D31ACA">
            <w:pPr>
              <w:numPr>
                <w:ilvl w:val="0"/>
                <w:numId w:val="15"/>
              </w:numPr>
              <w:spacing w:after="80"/>
              <w:rPr>
                <w:szCs w:val="24"/>
              </w:rPr>
            </w:pPr>
            <w:r>
              <w:rPr>
                <w:szCs w:val="24"/>
              </w:rPr>
              <w:t>Discharge p</w:t>
            </w:r>
            <w:r w:rsidRPr="004F0CAC">
              <w:rPr>
                <w:szCs w:val="24"/>
              </w:rPr>
              <w:t>olicy</w:t>
            </w:r>
          </w:p>
          <w:p w:rsidR="00141411" w:rsidRPr="00E377C8" w:rsidRDefault="00141411" w:rsidP="00D31ACA">
            <w:pPr>
              <w:numPr>
                <w:ilvl w:val="0"/>
                <w:numId w:val="15"/>
              </w:numPr>
              <w:spacing w:after="80"/>
              <w:rPr>
                <w:szCs w:val="24"/>
              </w:rPr>
            </w:pPr>
            <w:r w:rsidRPr="00E377C8">
              <w:rPr>
                <w:szCs w:val="24"/>
              </w:rPr>
              <w:t>Emergency procurement policy</w:t>
            </w:r>
          </w:p>
          <w:p w:rsidR="00141411" w:rsidRPr="00E377C8" w:rsidRDefault="00141411" w:rsidP="00D31ACA">
            <w:pPr>
              <w:numPr>
                <w:ilvl w:val="0"/>
                <w:numId w:val="15"/>
              </w:numPr>
              <w:spacing w:after="80"/>
              <w:rPr>
                <w:szCs w:val="24"/>
              </w:rPr>
            </w:pPr>
            <w:r>
              <w:rPr>
                <w:szCs w:val="24"/>
              </w:rPr>
              <w:t>Earthquake procedures</w:t>
            </w:r>
          </w:p>
          <w:p w:rsidR="00141411" w:rsidRPr="00E377C8" w:rsidRDefault="00141411" w:rsidP="00D31ACA">
            <w:pPr>
              <w:numPr>
                <w:ilvl w:val="0"/>
                <w:numId w:val="15"/>
              </w:numPr>
              <w:spacing w:after="80"/>
              <w:rPr>
                <w:szCs w:val="24"/>
              </w:rPr>
            </w:pPr>
            <w:r w:rsidRPr="00E377C8">
              <w:rPr>
                <w:szCs w:val="24"/>
              </w:rPr>
              <w:t>Resident, staff, and equipment tracking procedures</w:t>
            </w:r>
          </w:p>
          <w:p w:rsidR="00141411" w:rsidRPr="00E377C8" w:rsidRDefault="00141411" w:rsidP="00D31ACA">
            <w:pPr>
              <w:numPr>
                <w:ilvl w:val="0"/>
                <w:numId w:val="15"/>
              </w:numPr>
              <w:spacing w:after="80"/>
              <w:rPr>
                <w:szCs w:val="24"/>
              </w:rPr>
            </w:pPr>
            <w:r w:rsidRPr="00E377C8">
              <w:rPr>
                <w:szCs w:val="24"/>
              </w:rPr>
              <w:t xml:space="preserve">Behavioral </w:t>
            </w:r>
            <w:r>
              <w:rPr>
                <w:szCs w:val="24"/>
              </w:rPr>
              <w:t>health support procedures</w:t>
            </w:r>
          </w:p>
          <w:p w:rsidR="00141411" w:rsidRPr="00E377C8" w:rsidRDefault="00141411" w:rsidP="00D31ACA">
            <w:pPr>
              <w:numPr>
                <w:ilvl w:val="0"/>
                <w:numId w:val="15"/>
              </w:numPr>
              <w:spacing w:after="80"/>
              <w:rPr>
                <w:szCs w:val="24"/>
              </w:rPr>
            </w:pPr>
            <w:r>
              <w:rPr>
                <w:szCs w:val="24"/>
              </w:rPr>
              <w:t>Search and r</w:t>
            </w:r>
            <w:r w:rsidRPr="00E377C8">
              <w:rPr>
                <w:szCs w:val="24"/>
              </w:rPr>
              <w:t>escue policy and procedure</w:t>
            </w:r>
          </w:p>
          <w:p w:rsidR="00141411" w:rsidRPr="00E377C8" w:rsidRDefault="00141411" w:rsidP="00D31ACA">
            <w:pPr>
              <w:numPr>
                <w:ilvl w:val="0"/>
                <w:numId w:val="15"/>
              </w:numPr>
              <w:spacing w:after="80"/>
              <w:rPr>
                <w:szCs w:val="24"/>
              </w:rPr>
            </w:pPr>
            <w:r w:rsidRPr="00E377C8">
              <w:rPr>
                <w:szCs w:val="24"/>
              </w:rPr>
              <w:t xml:space="preserve">Security </w:t>
            </w:r>
            <w:r>
              <w:rPr>
                <w:szCs w:val="24"/>
              </w:rPr>
              <w:t>procedures</w:t>
            </w:r>
          </w:p>
          <w:p w:rsidR="00141411" w:rsidRPr="00E377C8" w:rsidRDefault="00141411" w:rsidP="00D31ACA">
            <w:pPr>
              <w:numPr>
                <w:ilvl w:val="0"/>
                <w:numId w:val="15"/>
              </w:numPr>
              <w:spacing w:after="80"/>
              <w:rPr>
                <w:szCs w:val="24"/>
              </w:rPr>
            </w:pPr>
            <w:r w:rsidRPr="00E377C8">
              <w:rPr>
                <w:szCs w:val="24"/>
              </w:rPr>
              <w:t xml:space="preserve">Fatality </w:t>
            </w:r>
            <w:r>
              <w:rPr>
                <w:szCs w:val="24"/>
              </w:rPr>
              <w:t>management procedures</w:t>
            </w:r>
          </w:p>
          <w:p w:rsidR="00141411" w:rsidRDefault="00141411" w:rsidP="00D31ACA">
            <w:pPr>
              <w:numPr>
                <w:ilvl w:val="0"/>
                <w:numId w:val="15"/>
              </w:numPr>
              <w:spacing w:after="80"/>
              <w:rPr>
                <w:szCs w:val="24"/>
              </w:rPr>
            </w:pPr>
            <w:r w:rsidRPr="00E377C8">
              <w:rPr>
                <w:szCs w:val="24"/>
              </w:rPr>
              <w:t xml:space="preserve">Volunteer </w:t>
            </w:r>
            <w:r>
              <w:rPr>
                <w:szCs w:val="24"/>
              </w:rPr>
              <w:t>utilization procedures</w:t>
            </w:r>
          </w:p>
          <w:p w:rsidR="00141411" w:rsidRPr="00F0786A" w:rsidRDefault="00141411" w:rsidP="007461DB">
            <w:pPr>
              <w:numPr>
                <w:ilvl w:val="0"/>
                <w:numId w:val="15"/>
              </w:numPr>
              <w:spacing w:after="80"/>
              <w:rPr>
                <w:szCs w:val="24"/>
              </w:rPr>
            </w:pPr>
            <w:r w:rsidRPr="00C10825">
              <w:rPr>
                <w:szCs w:val="24"/>
              </w:rPr>
              <w:t>Communication p</w:t>
            </w:r>
            <w:r w:rsidR="007461DB">
              <w:rPr>
                <w:szCs w:val="24"/>
              </w:rPr>
              <w:t>lan</w:t>
            </w:r>
          </w:p>
        </w:tc>
      </w:tr>
      <w:tr w:rsidR="00141411" w:rsidTr="00D31ACA">
        <w:trPr>
          <w:cantSplit/>
          <w:trHeight w:val="422"/>
        </w:trPr>
        <w:tc>
          <w:tcPr>
            <w:tcW w:w="9324" w:type="dxa"/>
            <w:tcBorders>
              <w:top w:val="single" w:sz="4" w:space="0" w:color="auto"/>
              <w:left w:val="single" w:sz="4" w:space="0" w:color="auto"/>
              <w:right w:val="single" w:sz="4" w:space="0" w:color="auto"/>
            </w:tcBorders>
          </w:tcPr>
          <w:p w:rsidR="00141411" w:rsidRPr="00681834" w:rsidRDefault="00141411" w:rsidP="00D31ACA">
            <w:pPr>
              <w:spacing w:before="100" w:line="276" w:lineRule="auto"/>
              <w:rPr>
                <w:rFonts w:cstheme="minorHAnsi"/>
                <w:b/>
              </w:rPr>
            </w:pPr>
            <w:r w:rsidRPr="00681834">
              <w:rPr>
                <w:rFonts w:cstheme="minorHAnsi"/>
                <w:b/>
              </w:rPr>
              <w:lastRenderedPageBreak/>
              <w:t>Forms, including:</w:t>
            </w:r>
          </w:p>
          <w:p w:rsidR="00141411" w:rsidRPr="00E377C8" w:rsidRDefault="00141411" w:rsidP="00D31ACA">
            <w:pPr>
              <w:numPr>
                <w:ilvl w:val="0"/>
                <w:numId w:val="15"/>
              </w:numPr>
              <w:spacing w:after="80"/>
              <w:rPr>
                <w:szCs w:val="24"/>
              </w:rPr>
            </w:pPr>
            <w:r w:rsidRPr="00E377C8">
              <w:rPr>
                <w:szCs w:val="24"/>
              </w:rPr>
              <w:t>NHICS</w:t>
            </w:r>
            <w:r w:rsidR="002F32F5">
              <w:rPr>
                <w:szCs w:val="24"/>
              </w:rPr>
              <w:t xml:space="preserve"> 200:</w:t>
            </w:r>
            <w:r w:rsidRPr="00E377C8">
              <w:rPr>
                <w:szCs w:val="24"/>
              </w:rPr>
              <w:t xml:space="preserve"> Incident Action Plan (IAP) Quick Start </w:t>
            </w:r>
          </w:p>
          <w:p w:rsidR="00141411" w:rsidRPr="00E377C8" w:rsidRDefault="00141411" w:rsidP="00D31ACA">
            <w:pPr>
              <w:numPr>
                <w:ilvl w:val="0"/>
                <w:numId w:val="15"/>
              </w:numPr>
              <w:spacing w:after="80"/>
              <w:rPr>
                <w:szCs w:val="24"/>
              </w:rPr>
            </w:pPr>
            <w:r w:rsidRPr="00E377C8">
              <w:rPr>
                <w:szCs w:val="24"/>
              </w:rPr>
              <w:t>NHICS 205 – Communications List</w:t>
            </w:r>
          </w:p>
          <w:p w:rsidR="00141411" w:rsidRDefault="00141411" w:rsidP="00D31ACA">
            <w:pPr>
              <w:numPr>
                <w:ilvl w:val="0"/>
                <w:numId w:val="15"/>
              </w:numPr>
              <w:spacing w:after="80"/>
              <w:rPr>
                <w:szCs w:val="24"/>
              </w:rPr>
            </w:pPr>
            <w:r w:rsidRPr="00E377C8">
              <w:rPr>
                <w:szCs w:val="24"/>
              </w:rPr>
              <w:t>NHICS 214 – Activity Log</w:t>
            </w:r>
          </w:p>
          <w:p w:rsidR="00141411" w:rsidRPr="00E377C8" w:rsidRDefault="00141411" w:rsidP="00D31ACA">
            <w:pPr>
              <w:numPr>
                <w:ilvl w:val="0"/>
                <w:numId w:val="15"/>
              </w:numPr>
              <w:spacing w:after="80"/>
              <w:rPr>
                <w:szCs w:val="24"/>
              </w:rPr>
            </w:pPr>
            <w:r>
              <w:rPr>
                <w:szCs w:val="24"/>
              </w:rPr>
              <w:t>NHICS 215</w:t>
            </w:r>
            <w:r w:rsidR="00832720">
              <w:rPr>
                <w:szCs w:val="24"/>
              </w:rPr>
              <w:t>A</w:t>
            </w:r>
            <w:r>
              <w:rPr>
                <w:szCs w:val="24"/>
              </w:rPr>
              <w:t xml:space="preserve"> - Incident Action Plan (IAP) Safety Analysis</w:t>
            </w:r>
          </w:p>
          <w:p w:rsidR="00141411" w:rsidRPr="00E377C8" w:rsidRDefault="00141411" w:rsidP="00D31ACA">
            <w:pPr>
              <w:numPr>
                <w:ilvl w:val="0"/>
                <w:numId w:val="15"/>
              </w:numPr>
              <w:spacing w:after="80"/>
              <w:rPr>
                <w:szCs w:val="24"/>
              </w:rPr>
            </w:pPr>
            <w:r w:rsidRPr="00E377C8">
              <w:rPr>
                <w:szCs w:val="24"/>
              </w:rPr>
              <w:t>NHICS 251 – Facility System Status Report</w:t>
            </w:r>
          </w:p>
          <w:p w:rsidR="00141411" w:rsidRPr="00E377C8" w:rsidRDefault="00141411" w:rsidP="00D31ACA">
            <w:pPr>
              <w:numPr>
                <w:ilvl w:val="0"/>
                <w:numId w:val="15"/>
              </w:numPr>
              <w:spacing w:after="80"/>
              <w:rPr>
                <w:szCs w:val="24"/>
              </w:rPr>
            </w:pPr>
            <w:r w:rsidRPr="00E377C8">
              <w:rPr>
                <w:szCs w:val="24"/>
              </w:rPr>
              <w:t>NHICS 253 – Volunteer Registration</w:t>
            </w:r>
          </w:p>
          <w:p w:rsidR="00141411" w:rsidRPr="00E377C8" w:rsidRDefault="00141411" w:rsidP="00D31ACA">
            <w:pPr>
              <w:numPr>
                <w:ilvl w:val="0"/>
                <w:numId w:val="15"/>
              </w:numPr>
              <w:spacing w:after="80"/>
              <w:rPr>
                <w:szCs w:val="24"/>
              </w:rPr>
            </w:pPr>
            <w:r w:rsidRPr="00E377C8">
              <w:rPr>
                <w:szCs w:val="24"/>
              </w:rPr>
              <w:t>NHICS 254 – Emergency Admit</w:t>
            </w:r>
            <w:r>
              <w:rPr>
                <w:szCs w:val="24"/>
              </w:rPr>
              <w:t xml:space="preserve"> </w:t>
            </w:r>
            <w:r w:rsidRPr="00E377C8">
              <w:rPr>
                <w:szCs w:val="24"/>
              </w:rPr>
              <w:t>Tracking</w:t>
            </w:r>
          </w:p>
          <w:p w:rsidR="00141411" w:rsidRPr="00816E50" w:rsidRDefault="00141411" w:rsidP="00D31ACA">
            <w:pPr>
              <w:numPr>
                <w:ilvl w:val="0"/>
                <w:numId w:val="15"/>
              </w:numPr>
              <w:spacing w:after="80"/>
              <w:rPr>
                <w:rFonts w:eastAsiaTheme="minorEastAsia" w:cstheme="minorHAnsi"/>
              </w:rPr>
            </w:pPr>
            <w:r w:rsidRPr="00E377C8">
              <w:rPr>
                <w:szCs w:val="24"/>
              </w:rPr>
              <w:t>NHICS 255 – Master Resident Evacuation Tracking</w:t>
            </w:r>
          </w:p>
        </w:tc>
      </w:tr>
      <w:tr w:rsidR="00141411" w:rsidTr="00D31ACA">
        <w:trPr>
          <w:cantSplit/>
          <w:trHeight w:val="403"/>
        </w:trPr>
        <w:tc>
          <w:tcPr>
            <w:tcW w:w="9324" w:type="dxa"/>
            <w:tcBorders>
              <w:top w:val="single" w:sz="4" w:space="0" w:color="auto"/>
              <w:left w:val="single" w:sz="4" w:space="0" w:color="auto"/>
              <w:right w:val="single" w:sz="4" w:space="0" w:color="auto"/>
            </w:tcBorders>
          </w:tcPr>
          <w:p w:rsidR="00141411" w:rsidRPr="00681834" w:rsidRDefault="00141411" w:rsidP="00D31ACA">
            <w:pPr>
              <w:spacing w:before="60" w:after="60" w:line="276" w:lineRule="auto"/>
              <w:rPr>
                <w:rFonts w:cstheme="minorHAnsi"/>
              </w:rPr>
            </w:pPr>
            <w:r w:rsidRPr="00681834">
              <w:rPr>
                <w:rFonts w:cstheme="minorHAnsi"/>
              </w:rPr>
              <w:t>Job Action Sheets</w:t>
            </w:r>
          </w:p>
        </w:tc>
      </w:tr>
      <w:tr w:rsidR="00141411" w:rsidTr="00D31ACA">
        <w:trPr>
          <w:cantSplit/>
          <w:trHeight w:val="403"/>
        </w:trPr>
        <w:tc>
          <w:tcPr>
            <w:tcW w:w="9324" w:type="dxa"/>
            <w:tcBorders>
              <w:top w:val="single" w:sz="4" w:space="0" w:color="auto"/>
              <w:left w:val="single" w:sz="4" w:space="0" w:color="auto"/>
              <w:right w:val="single" w:sz="4" w:space="0" w:color="auto"/>
            </w:tcBorders>
          </w:tcPr>
          <w:p w:rsidR="00141411" w:rsidRPr="00CD41CC" w:rsidRDefault="00141411" w:rsidP="00D31ACA">
            <w:pPr>
              <w:spacing w:before="60" w:after="60" w:line="276" w:lineRule="auto"/>
              <w:rPr>
                <w:rFonts w:cstheme="minorHAnsi"/>
              </w:rPr>
            </w:pPr>
            <w:r w:rsidRPr="00CD41CC">
              <w:rPr>
                <w:rFonts w:cstheme="minorHAnsi"/>
              </w:rPr>
              <w:t xml:space="preserve">Paper forms for down-time documentation, data entry, etc. </w:t>
            </w:r>
          </w:p>
        </w:tc>
      </w:tr>
      <w:tr w:rsidR="00141411" w:rsidTr="00D31ACA">
        <w:trPr>
          <w:cantSplit/>
          <w:trHeight w:val="403"/>
        </w:trPr>
        <w:tc>
          <w:tcPr>
            <w:tcW w:w="9324" w:type="dxa"/>
            <w:tcBorders>
              <w:top w:val="single" w:sz="4" w:space="0" w:color="auto"/>
              <w:left w:val="single" w:sz="4" w:space="0" w:color="auto"/>
              <w:right w:val="single" w:sz="4" w:space="0" w:color="auto"/>
            </w:tcBorders>
          </w:tcPr>
          <w:p w:rsidR="00141411" w:rsidRPr="00681834" w:rsidRDefault="00141411" w:rsidP="00D31ACA">
            <w:pPr>
              <w:spacing w:before="60" w:after="60" w:line="276" w:lineRule="auto"/>
              <w:rPr>
                <w:rFonts w:cstheme="minorHAnsi"/>
              </w:rPr>
            </w:pPr>
            <w:r>
              <w:rPr>
                <w:rFonts w:cstheme="minorHAnsi"/>
              </w:rPr>
              <w:t>Access to nursing home o</w:t>
            </w:r>
            <w:r w:rsidRPr="00681834">
              <w:rPr>
                <w:rFonts w:cstheme="minorHAnsi"/>
              </w:rPr>
              <w:t>rganization chart</w:t>
            </w:r>
          </w:p>
        </w:tc>
      </w:tr>
      <w:tr w:rsidR="00141411" w:rsidTr="00D31ACA">
        <w:trPr>
          <w:cantSplit/>
          <w:trHeight w:val="403"/>
        </w:trPr>
        <w:tc>
          <w:tcPr>
            <w:tcW w:w="9324" w:type="dxa"/>
            <w:tcBorders>
              <w:top w:val="single" w:sz="4" w:space="0" w:color="auto"/>
              <w:left w:val="single" w:sz="4" w:space="0" w:color="auto"/>
              <w:right w:val="single" w:sz="4" w:space="0" w:color="auto"/>
            </w:tcBorders>
          </w:tcPr>
          <w:p w:rsidR="00141411" w:rsidRDefault="00141411" w:rsidP="00D31ACA">
            <w:pPr>
              <w:spacing w:before="60" w:after="60" w:line="276" w:lineRule="auto"/>
              <w:rPr>
                <w:rFonts w:cstheme="minorHAnsi"/>
              </w:rPr>
            </w:pPr>
            <w:r>
              <w:rPr>
                <w:rFonts w:cstheme="minorHAnsi"/>
              </w:rPr>
              <w:t>Campus floor plans, maps, and evacuation routes</w:t>
            </w:r>
          </w:p>
        </w:tc>
      </w:tr>
      <w:tr w:rsidR="00141411" w:rsidTr="00D31ACA">
        <w:trPr>
          <w:cantSplit/>
          <w:trHeight w:val="403"/>
        </w:trPr>
        <w:tc>
          <w:tcPr>
            <w:tcW w:w="9324" w:type="dxa"/>
            <w:tcBorders>
              <w:top w:val="single" w:sz="4" w:space="0" w:color="auto"/>
              <w:left w:val="single" w:sz="4" w:space="0" w:color="auto"/>
              <w:right w:val="single" w:sz="4" w:space="0" w:color="auto"/>
            </w:tcBorders>
          </w:tcPr>
          <w:p w:rsidR="00141411" w:rsidRPr="00681834" w:rsidRDefault="00141411" w:rsidP="00D31ACA">
            <w:pPr>
              <w:spacing w:before="60" w:after="60" w:line="276" w:lineRule="auto"/>
              <w:rPr>
                <w:rFonts w:cstheme="minorHAnsi"/>
              </w:rPr>
            </w:pPr>
            <w:r>
              <w:rPr>
                <w:rFonts w:cstheme="minorHAnsi"/>
              </w:rPr>
              <w:t>Television/radio/i</w:t>
            </w:r>
            <w:r w:rsidRPr="00681834">
              <w:rPr>
                <w:rFonts w:cstheme="minorHAnsi"/>
              </w:rPr>
              <w:t>nternet to monitor news</w:t>
            </w:r>
          </w:p>
        </w:tc>
      </w:tr>
      <w:tr w:rsidR="00141411" w:rsidTr="00D31ACA">
        <w:trPr>
          <w:cantSplit/>
          <w:trHeight w:val="403"/>
        </w:trPr>
        <w:tc>
          <w:tcPr>
            <w:tcW w:w="9324" w:type="dxa"/>
            <w:tcBorders>
              <w:top w:val="single" w:sz="4" w:space="0" w:color="auto"/>
              <w:left w:val="single" w:sz="4" w:space="0" w:color="auto"/>
              <w:right w:val="single" w:sz="4" w:space="0" w:color="auto"/>
            </w:tcBorders>
          </w:tcPr>
          <w:p w:rsidR="00141411" w:rsidRPr="00681834" w:rsidRDefault="00141411" w:rsidP="00D31ACA">
            <w:pPr>
              <w:spacing w:before="60" w:after="60" w:line="276" w:lineRule="auto"/>
              <w:rPr>
                <w:rFonts w:cstheme="minorHAnsi"/>
              </w:rPr>
            </w:pPr>
            <w:r w:rsidRPr="00681834">
              <w:rPr>
                <w:rFonts w:cstheme="minorHAnsi"/>
              </w:rPr>
              <w:t>Teleph</w:t>
            </w:r>
            <w:r>
              <w:rPr>
                <w:rFonts w:cstheme="minorHAnsi"/>
              </w:rPr>
              <w:t>one/cell phone/satellite phone/i</w:t>
            </w:r>
            <w:r w:rsidRPr="00681834">
              <w:rPr>
                <w:rFonts w:cstheme="minorHAnsi"/>
              </w:rPr>
              <w:t>nternet/</w:t>
            </w:r>
            <w:r>
              <w:rPr>
                <w:rFonts w:cstheme="minorHAnsi"/>
              </w:rPr>
              <w:t>amateur radio/2-</w:t>
            </w:r>
            <w:r w:rsidRPr="00681834">
              <w:rPr>
                <w:rFonts w:cstheme="minorHAnsi"/>
              </w:rPr>
              <w:t>way radio for communication</w:t>
            </w:r>
          </w:p>
        </w:tc>
      </w:tr>
    </w:tbl>
    <w:p w:rsidR="00350A4B" w:rsidRDefault="00350A4B"/>
    <w:sectPr w:rsidR="00350A4B" w:rsidSect="0014141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296"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D4A" w:rsidRDefault="00700D4A" w:rsidP="00141411">
      <w:pPr>
        <w:spacing w:after="0" w:line="240" w:lineRule="auto"/>
      </w:pPr>
      <w:r>
        <w:separator/>
      </w:r>
    </w:p>
  </w:endnote>
  <w:endnote w:type="continuationSeparator" w:id="0">
    <w:p w:rsidR="00700D4A" w:rsidRDefault="00700D4A" w:rsidP="00141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728" w:rsidRDefault="00B157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256001"/>
      <w:docPartObj>
        <w:docPartGallery w:val="Page Numbers (Bottom of Page)"/>
        <w:docPartUnique/>
      </w:docPartObj>
    </w:sdtPr>
    <w:sdtEndPr/>
    <w:sdtContent>
      <w:bookmarkStart w:id="3" w:name="_GoBack" w:displacedByCustomXml="prev"/>
      <w:p w:rsidR="00141411" w:rsidRPr="002F32F5" w:rsidRDefault="00B15728" w:rsidP="002F32F5">
        <w:pPr>
          <w:pStyle w:val="Footer"/>
          <w:jc w:val="right"/>
          <w:rPr>
            <w:rFonts w:ascii="Calibri" w:hAnsi="Calibri" w:cs="Calibri"/>
            <w:sz w:val="18"/>
          </w:rPr>
        </w:pPr>
        <w:r w:rsidRPr="00B15728">
          <w:rPr>
            <w:sz w:val="18"/>
            <w:szCs w:val="18"/>
          </w:rPr>
          <w:t>N</w:t>
        </w:r>
        <w:bookmarkEnd w:id="3"/>
        <w:r w:rsidR="002F32F5">
          <w:rPr>
            <w:rFonts w:ascii="Calibri" w:hAnsi="Calibri" w:cs="Calibri"/>
            <w:noProof/>
            <w:sz w:val="18"/>
          </w:rPr>
          <w:t>HICS Revised 2017</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728" w:rsidRDefault="00B157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D4A" w:rsidRDefault="00700D4A" w:rsidP="00141411">
      <w:pPr>
        <w:spacing w:after="0" w:line="240" w:lineRule="auto"/>
      </w:pPr>
      <w:r>
        <w:separator/>
      </w:r>
    </w:p>
  </w:footnote>
  <w:footnote w:type="continuationSeparator" w:id="0">
    <w:p w:rsidR="00700D4A" w:rsidRDefault="00700D4A" w:rsidP="00141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728" w:rsidRDefault="00B157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H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526"/>
      <w:gridCol w:w="1920"/>
    </w:tblGrid>
    <w:tr w:rsidR="00141411" w:rsidTr="00D31ACA">
      <w:trPr>
        <w:trHeight w:val="288"/>
      </w:trPr>
      <w:tc>
        <w:tcPr>
          <w:tcW w:w="7765" w:type="dxa"/>
        </w:tcPr>
        <w:p w:rsidR="00141411" w:rsidRPr="009840A1" w:rsidRDefault="00141411" w:rsidP="00D31ACA">
          <w:pPr>
            <w:pStyle w:val="Header"/>
            <w:rPr>
              <w:rFonts w:eastAsiaTheme="majorEastAsia" w:cstheme="majorBidi"/>
              <w:sz w:val="36"/>
              <w:szCs w:val="36"/>
            </w:rPr>
          </w:pPr>
          <w:r w:rsidRPr="009840A1">
            <w:rPr>
              <w:rFonts w:eastAsiaTheme="majorEastAsia" w:cstheme="majorBidi"/>
              <w:sz w:val="36"/>
              <w:szCs w:val="36"/>
            </w:rPr>
            <w:t>INCIDENT RESPONSE GUIDE</w:t>
          </w:r>
        </w:p>
        <w:p w:rsidR="00141411" w:rsidRPr="00895877" w:rsidRDefault="00141411" w:rsidP="00D31ACA">
          <w:pPr>
            <w:pStyle w:val="Header"/>
            <w:rPr>
              <w:rFonts w:asciiTheme="majorHAnsi" w:eastAsiaTheme="majorEastAsia" w:hAnsiTheme="majorHAnsi" w:cstheme="majorBidi"/>
              <w:sz w:val="32"/>
              <w:szCs w:val="32"/>
            </w:rPr>
          </w:pPr>
          <w:r w:rsidRPr="009840A1">
            <w:rPr>
              <w:rFonts w:eastAsiaTheme="majorEastAsia" w:cstheme="majorBidi"/>
              <w:sz w:val="32"/>
              <w:szCs w:val="32"/>
            </w:rPr>
            <w:t>EARTHQUAKE</w:t>
          </w:r>
        </w:p>
      </w:tc>
      <w:tc>
        <w:tcPr>
          <w:tcW w:w="1105" w:type="dxa"/>
        </w:tcPr>
        <w:p w:rsidR="00141411" w:rsidRDefault="00E07FC4" w:rsidP="00D31ACA">
          <w:pPr>
            <w:pStyle w:val="Header"/>
            <w:rPr>
              <w:rFonts w:asciiTheme="majorHAnsi" w:eastAsiaTheme="majorEastAsia" w:hAnsiTheme="majorHAnsi" w:cstheme="majorBidi"/>
              <w:b/>
              <w:bCs/>
              <w:color w:val="4F81BD" w:themeColor="accent1"/>
              <w:sz w:val="36"/>
              <w:szCs w:val="36"/>
              <w14:numForm w14:val="oldStyle"/>
            </w:rPr>
          </w:pPr>
          <w:r>
            <w:rPr>
              <w:rFonts w:ascii="Calibri" w:eastAsia="Calibri" w:hAnsi="Calibri"/>
              <w:b/>
              <w:noProof/>
              <w:sz w:val="16"/>
              <w:szCs w:val="18"/>
            </w:rPr>
            <w:drawing>
              <wp:inline distT="0" distB="0" distL="0" distR="0">
                <wp:extent cx="1073150" cy="572770"/>
                <wp:effectExtent l="0" t="0" r="0" b="0"/>
                <wp:docPr id="1" name="Picture 1" descr="NHICSlogoFINA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ICSlogoFINAL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572770"/>
                        </a:xfrm>
                        <a:prstGeom prst="rect">
                          <a:avLst/>
                        </a:prstGeom>
                        <a:noFill/>
                        <a:ln>
                          <a:noFill/>
                        </a:ln>
                      </pic:spPr>
                    </pic:pic>
                  </a:graphicData>
                </a:graphic>
              </wp:inline>
            </w:drawing>
          </w:r>
        </w:p>
      </w:tc>
    </w:tr>
  </w:tbl>
  <w:p w:rsidR="00141411" w:rsidRDefault="001414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728" w:rsidRDefault="00B157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D4E"/>
    <w:multiLevelType w:val="hybridMultilevel"/>
    <w:tmpl w:val="95E01604"/>
    <w:lvl w:ilvl="0" w:tplc="A0F4233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0E835CAE"/>
    <w:multiLevelType w:val="hybridMultilevel"/>
    <w:tmpl w:val="845E8DA2"/>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0750CC"/>
    <w:multiLevelType w:val="hybridMultilevel"/>
    <w:tmpl w:val="C3EEF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B06D8A"/>
    <w:multiLevelType w:val="hybridMultilevel"/>
    <w:tmpl w:val="4926B9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F95B2D"/>
    <w:multiLevelType w:val="hybridMultilevel"/>
    <w:tmpl w:val="4ADC520A"/>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AE96312"/>
    <w:multiLevelType w:val="hybridMultilevel"/>
    <w:tmpl w:val="D222E5DA"/>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C642D5F"/>
    <w:multiLevelType w:val="hybridMultilevel"/>
    <w:tmpl w:val="B4B4C9F2"/>
    <w:lvl w:ilvl="0" w:tplc="EE887000">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A005D8"/>
    <w:multiLevelType w:val="hybridMultilevel"/>
    <w:tmpl w:val="AB2AFA0E"/>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75155B3"/>
    <w:multiLevelType w:val="hybridMultilevel"/>
    <w:tmpl w:val="18C6A68E"/>
    <w:lvl w:ilvl="0" w:tplc="EE88700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B696B7D"/>
    <w:multiLevelType w:val="hybridMultilevel"/>
    <w:tmpl w:val="E1DEB33E"/>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D314EF9"/>
    <w:multiLevelType w:val="hybridMultilevel"/>
    <w:tmpl w:val="27C077F0"/>
    <w:lvl w:ilvl="0" w:tplc="C7CEB4FE">
      <w:start w:val="1"/>
      <w:numFmt w:val="bullet"/>
      <w:lvlText w:val=""/>
      <w:lvlJc w:val="left"/>
      <w:pPr>
        <w:ind w:left="720" w:hanging="360"/>
      </w:pPr>
      <w:rPr>
        <w:rFonts w:ascii="Symbol" w:hAnsi="Symbol" w:hint="default"/>
        <w:color w:val="365F91" w:themeColor="accent1" w:themeShade="BF"/>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41A05FF8"/>
    <w:multiLevelType w:val="hybridMultilevel"/>
    <w:tmpl w:val="F668A46E"/>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A125082"/>
    <w:multiLevelType w:val="multilevel"/>
    <w:tmpl w:val="81A056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D6C7D01"/>
    <w:multiLevelType w:val="hybridMultilevel"/>
    <w:tmpl w:val="D026ED6A"/>
    <w:lvl w:ilvl="0" w:tplc="EE88700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1520EE4"/>
    <w:multiLevelType w:val="hybridMultilevel"/>
    <w:tmpl w:val="E2242E48"/>
    <w:lvl w:ilvl="0" w:tplc="EE887000">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293329"/>
    <w:multiLevelType w:val="hybridMultilevel"/>
    <w:tmpl w:val="860263C2"/>
    <w:lvl w:ilvl="0" w:tplc="5548440A">
      <w:start w:val="1"/>
      <w:numFmt w:val="bullet"/>
      <w:pStyle w:val="ListParagraph"/>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A5F37B3"/>
    <w:multiLevelType w:val="hybridMultilevel"/>
    <w:tmpl w:val="FA704138"/>
    <w:lvl w:ilvl="0" w:tplc="5C1856CE">
      <w:start w:val="1"/>
      <w:numFmt w:val="bullet"/>
      <w:lvlText w:val=""/>
      <w:lvlJc w:val="left"/>
      <w:pPr>
        <w:tabs>
          <w:tab w:val="num" w:pos="720"/>
        </w:tabs>
        <w:ind w:left="72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3D3DE5"/>
    <w:multiLevelType w:val="hybridMultilevel"/>
    <w:tmpl w:val="8DE03BCE"/>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93574F3"/>
    <w:multiLevelType w:val="hybridMultilevel"/>
    <w:tmpl w:val="CB4CAC2E"/>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3C6BDD"/>
    <w:multiLevelType w:val="hybridMultilevel"/>
    <w:tmpl w:val="7326068E"/>
    <w:lvl w:ilvl="0" w:tplc="EE88700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AF914E6"/>
    <w:multiLevelType w:val="hybridMultilevel"/>
    <w:tmpl w:val="F57076D0"/>
    <w:lvl w:ilvl="0" w:tplc="EE887000">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583AE5"/>
    <w:multiLevelType w:val="hybridMultilevel"/>
    <w:tmpl w:val="4726F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772D9C"/>
    <w:multiLevelType w:val="hybridMultilevel"/>
    <w:tmpl w:val="78362B32"/>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F1670C5"/>
    <w:multiLevelType w:val="hybridMultilevel"/>
    <w:tmpl w:val="1468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6809AD"/>
    <w:multiLevelType w:val="hybridMultilevel"/>
    <w:tmpl w:val="D6087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41167C"/>
    <w:multiLevelType w:val="hybridMultilevel"/>
    <w:tmpl w:val="69F8B072"/>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33A3B4B"/>
    <w:multiLevelType w:val="hybridMultilevel"/>
    <w:tmpl w:val="8236B6A2"/>
    <w:lvl w:ilvl="0" w:tplc="EE8870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EE887000">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554C30"/>
    <w:multiLevelType w:val="hybridMultilevel"/>
    <w:tmpl w:val="4AE6E3F0"/>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F1355BB"/>
    <w:multiLevelType w:val="hybridMultilevel"/>
    <w:tmpl w:val="786663B4"/>
    <w:lvl w:ilvl="0" w:tplc="EE887000">
      <w:start w:val="1"/>
      <w:numFmt w:val="bullet"/>
      <w:lvlText w:val=""/>
      <w:lvlJc w:val="left"/>
      <w:pPr>
        <w:ind w:left="54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26DE57B8">
      <w:numFmt w:val="bullet"/>
      <w:lvlText w:val=""/>
      <w:lvlJc w:val="left"/>
      <w:pPr>
        <w:ind w:left="2250" w:hanging="720"/>
      </w:pPr>
      <w:rPr>
        <w:rFonts w:ascii="Symbol" w:eastAsiaTheme="minorEastAsia" w:hAnsi="Symbol" w:cstheme="minorHAnsi"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5"/>
  </w:num>
  <w:num w:numId="2">
    <w:abstractNumId w:val="0"/>
  </w:num>
  <w:num w:numId="3">
    <w:abstractNumId w:val="10"/>
  </w:num>
  <w:num w:numId="4">
    <w:abstractNumId w:val="28"/>
  </w:num>
  <w:num w:numId="5">
    <w:abstractNumId w:val="26"/>
  </w:num>
  <w:num w:numId="6">
    <w:abstractNumId w:val="13"/>
  </w:num>
  <w:num w:numId="7">
    <w:abstractNumId w:val="19"/>
  </w:num>
  <w:num w:numId="8">
    <w:abstractNumId w:val="22"/>
  </w:num>
  <w:num w:numId="9">
    <w:abstractNumId w:val="7"/>
  </w:num>
  <w:num w:numId="10">
    <w:abstractNumId w:val="8"/>
  </w:num>
  <w:num w:numId="11">
    <w:abstractNumId w:val="16"/>
  </w:num>
  <w:num w:numId="12">
    <w:abstractNumId w:val="27"/>
  </w:num>
  <w:num w:numId="13">
    <w:abstractNumId w:val="9"/>
  </w:num>
  <w:num w:numId="14">
    <w:abstractNumId w:val="4"/>
  </w:num>
  <w:num w:numId="15">
    <w:abstractNumId w:val="14"/>
  </w:num>
  <w:num w:numId="16">
    <w:abstractNumId w:val="1"/>
  </w:num>
  <w:num w:numId="17">
    <w:abstractNumId w:val="11"/>
  </w:num>
  <w:num w:numId="18">
    <w:abstractNumId w:val="23"/>
  </w:num>
  <w:num w:numId="19">
    <w:abstractNumId w:val="24"/>
  </w:num>
  <w:num w:numId="20">
    <w:abstractNumId w:val="25"/>
  </w:num>
  <w:num w:numId="21">
    <w:abstractNumId w:val="20"/>
  </w:num>
  <w:num w:numId="22">
    <w:abstractNumId w:val="21"/>
  </w:num>
  <w:num w:numId="23">
    <w:abstractNumId w:val="6"/>
  </w:num>
  <w:num w:numId="24">
    <w:abstractNumId w:val="17"/>
  </w:num>
  <w:num w:numId="25">
    <w:abstractNumId w:val="18"/>
  </w:num>
  <w:num w:numId="26">
    <w:abstractNumId w:val="5"/>
  </w:num>
  <w:num w:numId="27">
    <w:abstractNumId w:val="1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11"/>
    <w:rsid w:val="00126D21"/>
    <w:rsid w:val="00141411"/>
    <w:rsid w:val="0019624B"/>
    <w:rsid w:val="001C0A29"/>
    <w:rsid w:val="0026525F"/>
    <w:rsid w:val="00265A4D"/>
    <w:rsid w:val="002F32F5"/>
    <w:rsid w:val="00350A4B"/>
    <w:rsid w:val="00422FD0"/>
    <w:rsid w:val="00477ADE"/>
    <w:rsid w:val="00490589"/>
    <w:rsid w:val="004E7288"/>
    <w:rsid w:val="00522281"/>
    <w:rsid w:val="00586FC7"/>
    <w:rsid w:val="00700D4A"/>
    <w:rsid w:val="007145C5"/>
    <w:rsid w:val="007461DB"/>
    <w:rsid w:val="007D34D1"/>
    <w:rsid w:val="007E7540"/>
    <w:rsid w:val="00832720"/>
    <w:rsid w:val="008C6322"/>
    <w:rsid w:val="009C197E"/>
    <w:rsid w:val="00AA198D"/>
    <w:rsid w:val="00B15728"/>
    <w:rsid w:val="00BE6A79"/>
    <w:rsid w:val="00BF7143"/>
    <w:rsid w:val="00D20459"/>
    <w:rsid w:val="00DC1E41"/>
    <w:rsid w:val="00DD034B"/>
    <w:rsid w:val="00E07FC4"/>
    <w:rsid w:val="00E80E78"/>
    <w:rsid w:val="00EB7BC9"/>
    <w:rsid w:val="00F1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411"/>
    <w:pPr>
      <w:spacing w:line="264" w:lineRule="auto"/>
    </w:pPr>
    <w:rPr>
      <w:spacing w:val="4"/>
    </w:rPr>
  </w:style>
  <w:style w:type="paragraph" w:styleId="Heading1">
    <w:name w:val="heading 1"/>
    <w:basedOn w:val="Normal"/>
    <w:next w:val="Normal"/>
    <w:link w:val="Heading1Char"/>
    <w:uiPriority w:val="9"/>
    <w:qFormat/>
    <w:rsid w:val="00141411"/>
    <w:pPr>
      <w:pageBreakBefore/>
      <w:spacing w:line="240" w:lineRule="auto"/>
      <w:outlineLvl w:val="0"/>
    </w:pPr>
    <w:rPr>
      <w:rFonts w:eastAsiaTheme="minorEastAsia" w:cs="Times New Roman"/>
      <w:b/>
      <w:bCs/>
      <w:caps/>
      <w:spacing w:val="15"/>
      <w:sz w:val="40"/>
      <w:lang w:bidi="en-US"/>
    </w:rPr>
  </w:style>
  <w:style w:type="paragraph" w:styleId="Heading2">
    <w:name w:val="heading 2"/>
    <w:basedOn w:val="Normal"/>
    <w:next w:val="Normal"/>
    <w:link w:val="Heading2Char"/>
    <w:uiPriority w:val="9"/>
    <w:unhideWhenUsed/>
    <w:qFormat/>
    <w:rsid w:val="00141411"/>
    <w:pPr>
      <w:keepNext/>
      <w:keepLines/>
      <w:spacing w:before="240" w:line="320" w:lineRule="exact"/>
      <w:outlineLvl w:val="1"/>
    </w:pPr>
    <w:rPr>
      <w:rFonts w:ascii="Calibri" w:eastAsiaTheme="majorEastAsia" w:hAnsi="Calibri" w:cstheme="majorBidi"/>
      <w:b/>
      <w:bCs/>
      <w:smallCaps/>
      <w:color w:val="000000" w:themeColor="text1"/>
      <w:sz w:val="32"/>
      <w:szCs w:val="26"/>
    </w:rPr>
  </w:style>
  <w:style w:type="paragraph" w:styleId="Heading3">
    <w:name w:val="heading 3"/>
    <w:basedOn w:val="Normal"/>
    <w:next w:val="Normal"/>
    <w:link w:val="Heading3Char"/>
    <w:uiPriority w:val="9"/>
    <w:unhideWhenUsed/>
    <w:qFormat/>
    <w:rsid w:val="00141411"/>
    <w:pPr>
      <w:keepNext/>
      <w:keepLines/>
      <w:spacing w:before="200" w:after="0"/>
      <w:outlineLvl w:val="2"/>
    </w:pPr>
    <w:rPr>
      <w:rFonts w:ascii="Calibri" w:eastAsiaTheme="majorEastAsia" w:hAnsi="Calibri" w:cstheme="majorBidi"/>
      <w:b/>
      <w:bCs/>
      <w:smallCaps/>
      <w:color w:val="4F81BD" w:themeColor="accent1"/>
      <w:spacing w:val="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411"/>
    <w:rPr>
      <w:rFonts w:eastAsiaTheme="minorEastAsia" w:cs="Times New Roman"/>
      <w:b/>
      <w:bCs/>
      <w:caps/>
      <w:spacing w:val="15"/>
      <w:sz w:val="40"/>
      <w:lang w:bidi="en-US"/>
    </w:rPr>
  </w:style>
  <w:style w:type="character" w:customStyle="1" w:styleId="Heading2Char">
    <w:name w:val="Heading 2 Char"/>
    <w:basedOn w:val="DefaultParagraphFont"/>
    <w:link w:val="Heading2"/>
    <w:uiPriority w:val="9"/>
    <w:rsid w:val="00141411"/>
    <w:rPr>
      <w:rFonts w:ascii="Calibri" w:eastAsiaTheme="majorEastAsia" w:hAnsi="Calibri" w:cstheme="majorBidi"/>
      <w:b/>
      <w:bCs/>
      <w:smallCaps/>
      <w:color w:val="000000" w:themeColor="text1"/>
      <w:spacing w:val="4"/>
      <w:sz w:val="32"/>
      <w:szCs w:val="26"/>
    </w:rPr>
  </w:style>
  <w:style w:type="character" w:customStyle="1" w:styleId="Heading3Char">
    <w:name w:val="Heading 3 Char"/>
    <w:basedOn w:val="DefaultParagraphFont"/>
    <w:link w:val="Heading3"/>
    <w:uiPriority w:val="9"/>
    <w:rsid w:val="00141411"/>
    <w:rPr>
      <w:rFonts w:ascii="Calibri" w:eastAsiaTheme="majorEastAsia" w:hAnsi="Calibri" w:cstheme="majorBidi"/>
      <w:b/>
      <w:bCs/>
      <w:smallCaps/>
      <w:color w:val="4F81BD" w:themeColor="accent1"/>
      <w:spacing w:val="8"/>
    </w:rPr>
  </w:style>
  <w:style w:type="paragraph" w:styleId="FootnoteText">
    <w:name w:val="footnote text"/>
    <w:basedOn w:val="Normal"/>
    <w:link w:val="FootnoteTextChar"/>
    <w:uiPriority w:val="99"/>
    <w:semiHidden/>
    <w:unhideWhenUsed/>
    <w:rsid w:val="001414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1411"/>
    <w:rPr>
      <w:spacing w:val="4"/>
      <w:sz w:val="20"/>
      <w:szCs w:val="20"/>
    </w:rPr>
  </w:style>
  <w:style w:type="character" w:customStyle="1" w:styleId="ListParagraphChar">
    <w:name w:val="List Paragraph Char"/>
    <w:basedOn w:val="DefaultParagraphFont"/>
    <w:link w:val="ListParagraph"/>
    <w:uiPriority w:val="34"/>
    <w:locked/>
    <w:rsid w:val="00141411"/>
    <w:rPr>
      <w:spacing w:val="4"/>
    </w:rPr>
  </w:style>
  <w:style w:type="paragraph" w:styleId="ListParagraph">
    <w:name w:val="List Paragraph"/>
    <w:basedOn w:val="Normal"/>
    <w:link w:val="ListParagraphChar"/>
    <w:uiPriority w:val="34"/>
    <w:qFormat/>
    <w:rsid w:val="00141411"/>
    <w:pPr>
      <w:numPr>
        <w:numId w:val="1"/>
      </w:numPr>
      <w:contextualSpacing/>
    </w:pPr>
  </w:style>
  <w:style w:type="character" w:styleId="FootnoteReference">
    <w:name w:val="footnote reference"/>
    <w:basedOn w:val="DefaultParagraphFont"/>
    <w:uiPriority w:val="99"/>
    <w:semiHidden/>
    <w:unhideWhenUsed/>
    <w:rsid w:val="00141411"/>
    <w:rPr>
      <w:vertAlign w:val="superscript"/>
    </w:rPr>
  </w:style>
  <w:style w:type="table" w:styleId="TableGrid">
    <w:name w:val="Table Grid"/>
    <w:basedOn w:val="TableNormal"/>
    <w:rsid w:val="001414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1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411"/>
    <w:rPr>
      <w:rFonts w:ascii="Tahoma" w:hAnsi="Tahoma" w:cs="Tahoma"/>
      <w:spacing w:val="4"/>
      <w:sz w:val="16"/>
      <w:szCs w:val="16"/>
    </w:rPr>
  </w:style>
  <w:style w:type="paragraph" w:styleId="Header">
    <w:name w:val="header"/>
    <w:basedOn w:val="Normal"/>
    <w:link w:val="HeaderChar"/>
    <w:uiPriority w:val="99"/>
    <w:unhideWhenUsed/>
    <w:rsid w:val="00141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411"/>
    <w:rPr>
      <w:spacing w:val="4"/>
    </w:rPr>
  </w:style>
  <w:style w:type="paragraph" w:styleId="Footer">
    <w:name w:val="footer"/>
    <w:basedOn w:val="Normal"/>
    <w:link w:val="FooterChar"/>
    <w:uiPriority w:val="99"/>
    <w:unhideWhenUsed/>
    <w:rsid w:val="00141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411"/>
    <w:rPr>
      <w:spacing w:val="4"/>
    </w:rPr>
  </w:style>
  <w:style w:type="character" w:customStyle="1" w:styleId="HeaderChar1">
    <w:name w:val="Header Char1"/>
    <w:basedOn w:val="DefaultParagraphFont"/>
    <w:uiPriority w:val="99"/>
    <w:semiHidden/>
    <w:locked/>
    <w:rsid w:val="00141411"/>
    <w:rPr>
      <w:rFonts w:ascii="Arial" w:hAnsi="Arial" w:cs="Times New Roman"/>
      <w:kern w:val="1"/>
      <w:sz w:val="24"/>
      <w:szCs w:val="24"/>
      <w:lang w:eastAsia="ar-SA" w:bidi="ar-SA"/>
    </w:rPr>
  </w:style>
  <w:style w:type="paragraph" w:styleId="Subtitle">
    <w:name w:val="Subtitle"/>
    <w:basedOn w:val="Normal"/>
    <w:next w:val="Normal"/>
    <w:link w:val="SubtitleChar"/>
    <w:uiPriority w:val="11"/>
    <w:qFormat/>
    <w:rsid w:val="00141411"/>
    <w:pPr>
      <w:numPr>
        <w:ilvl w:val="1"/>
      </w:numPr>
    </w:pPr>
    <w:rPr>
      <w:rFonts w:ascii="Calibri" w:eastAsiaTheme="majorEastAsia" w:hAnsi="Calibri" w:cstheme="majorBidi"/>
      <w:b/>
      <w:iCs/>
      <w:color w:val="244061" w:themeColor="accent1" w:themeShade="80"/>
      <w:spacing w:val="6"/>
      <w:szCs w:val="24"/>
    </w:rPr>
  </w:style>
  <w:style w:type="character" w:customStyle="1" w:styleId="SubtitleChar">
    <w:name w:val="Subtitle Char"/>
    <w:basedOn w:val="DefaultParagraphFont"/>
    <w:link w:val="Subtitle"/>
    <w:uiPriority w:val="11"/>
    <w:rsid w:val="00141411"/>
    <w:rPr>
      <w:rFonts w:ascii="Calibri" w:eastAsiaTheme="majorEastAsia" w:hAnsi="Calibri" w:cstheme="majorBidi"/>
      <w:b/>
      <w:iCs/>
      <w:color w:val="244061" w:themeColor="accent1" w:themeShade="80"/>
      <w:spacing w:val="6"/>
      <w:szCs w:val="24"/>
    </w:rPr>
  </w:style>
  <w:style w:type="paragraph" w:styleId="TOCHeading">
    <w:name w:val="TOC Heading"/>
    <w:basedOn w:val="Heading1"/>
    <w:next w:val="Normal"/>
    <w:uiPriority w:val="39"/>
    <w:semiHidden/>
    <w:unhideWhenUsed/>
    <w:qFormat/>
    <w:rsid w:val="00141411"/>
    <w:pPr>
      <w:keepNext/>
      <w:keepLines/>
      <w:pageBreakBefore w:val="0"/>
      <w:spacing w:before="480" w:after="0" w:line="276" w:lineRule="auto"/>
      <w:outlineLvl w:val="9"/>
    </w:pPr>
    <w:rPr>
      <w:rFonts w:asciiTheme="majorHAnsi" w:eastAsiaTheme="majorEastAsia" w:hAnsiTheme="majorHAnsi" w:cstheme="majorBidi"/>
      <w:caps w:val="0"/>
      <w:color w:val="365F91" w:themeColor="accent1" w:themeShade="BF"/>
      <w:spacing w:val="0"/>
      <w:sz w:val="28"/>
      <w:szCs w:val="28"/>
      <w:lang w:eastAsia="ja-JP" w:bidi="ar-SA"/>
    </w:rPr>
  </w:style>
  <w:style w:type="paragraph" w:styleId="TOC1">
    <w:name w:val="toc 1"/>
    <w:basedOn w:val="Normal"/>
    <w:next w:val="Normal"/>
    <w:autoRedefine/>
    <w:uiPriority w:val="39"/>
    <w:unhideWhenUsed/>
    <w:rsid w:val="00141411"/>
    <w:pPr>
      <w:spacing w:after="100"/>
    </w:pPr>
  </w:style>
  <w:style w:type="paragraph" w:styleId="TOC2">
    <w:name w:val="toc 2"/>
    <w:basedOn w:val="Normal"/>
    <w:next w:val="Normal"/>
    <w:autoRedefine/>
    <w:uiPriority w:val="39"/>
    <w:unhideWhenUsed/>
    <w:rsid w:val="00141411"/>
    <w:pPr>
      <w:spacing w:after="100"/>
      <w:ind w:left="240"/>
    </w:pPr>
  </w:style>
  <w:style w:type="paragraph" w:styleId="TOC3">
    <w:name w:val="toc 3"/>
    <w:basedOn w:val="Normal"/>
    <w:next w:val="Normal"/>
    <w:autoRedefine/>
    <w:uiPriority w:val="39"/>
    <w:unhideWhenUsed/>
    <w:rsid w:val="00141411"/>
    <w:pPr>
      <w:spacing w:after="100"/>
      <w:ind w:left="480"/>
    </w:pPr>
  </w:style>
  <w:style w:type="character" w:styleId="Hyperlink">
    <w:name w:val="Hyperlink"/>
    <w:basedOn w:val="DefaultParagraphFont"/>
    <w:uiPriority w:val="99"/>
    <w:unhideWhenUsed/>
    <w:rsid w:val="00141411"/>
    <w:rPr>
      <w:color w:val="0000FF" w:themeColor="hyperlink"/>
      <w:u w:val="single"/>
    </w:rPr>
  </w:style>
  <w:style w:type="paragraph" w:styleId="NoSpacing">
    <w:name w:val="No Spacing"/>
    <w:uiPriority w:val="1"/>
    <w:qFormat/>
    <w:rsid w:val="00141411"/>
    <w:pPr>
      <w:spacing w:after="0" w:line="240" w:lineRule="auto"/>
    </w:pPr>
    <w:rPr>
      <w:spacing w:val="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411"/>
    <w:pPr>
      <w:spacing w:line="264" w:lineRule="auto"/>
    </w:pPr>
    <w:rPr>
      <w:spacing w:val="4"/>
    </w:rPr>
  </w:style>
  <w:style w:type="paragraph" w:styleId="Heading1">
    <w:name w:val="heading 1"/>
    <w:basedOn w:val="Normal"/>
    <w:next w:val="Normal"/>
    <w:link w:val="Heading1Char"/>
    <w:uiPriority w:val="9"/>
    <w:qFormat/>
    <w:rsid w:val="00141411"/>
    <w:pPr>
      <w:pageBreakBefore/>
      <w:spacing w:line="240" w:lineRule="auto"/>
      <w:outlineLvl w:val="0"/>
    </w:pPr>
    <w:rPr>
      <w:rFonts w:eastAsiaTheme="minorEastAsia" w:cs="Times New Roman"/>
      <w:b/>
      <w:bCs/>
      <w:caps/>
      <w:spacing w:val="15"/>
      <w:sz w:val="40"/>
      <w:lang w:bidi="en-US"/>
    </w:rPr>
  </w:style>
  <w:style w:type="paragraph" w:styleId="Heading2">
    <w:name w:val="heading 2"/>
    <w:basedOn w:val="Normal"/>
    <w:next w:val="Normal"/>
    <w:link w:val="Heading2Char"/>
    <w:uiPriority w:val="9"/>
    <w:unhideWhenUsed/>
    <w:qFormat/>
    <w:rsid w:val="00141411"/>
    <w:pPr>
      <w:keepNext/>
      <w:keepLines/>
      <w:spacing w:before="240" w:line="320" w:lineRule="exact"/>
      <w:outlineLvl w:val="1"/>
    </w:pPr>
    <w:rPr>
      <w:rFonts w:ascii="Calibri" w:eastAsiaTheme="majorEastAsia" w:hAnsi="Calibri" w:cstheme="majorBidi"/>
      <w:b/>
      <w:bCs/>
      <w:smallCaps/>
      <w:color w:val="000000" w:themeColor="text1"/>
      <w:sz w:val="32"/>
      <w:szCs w:val="26"/>
    </w:rPr>
  </w:style>
  <w:style w:type="paragraph" w:styleId="Heading3">
    <w:name w:val="heading 3"/>
    <w:basedOn w:val="Normal"/>
    <w:next w:val="Normal"/>
    <w:link w:val="Heading3Char"/>
    <w:uiPriority w:val="9"/>
    <w:unhideWhenUsed/>
    <w:qFormat/>
    <w:rsid w:val="00141411"/>
    <w:pPr>
      <w:keepNext/>
      <w:keepLines/>
      <w:spacing w:before="200" w:after="0"/>
      <w:outlineLvl w:val="2"/>
    </w:pPr>
    <w:rPr>
      <w:rFonts w:ascii="Calibri" w:eastAsiaTheme="majorEastAsia" w:hAnsi="Calibri" w:cstheme="majorBidi"/>
      <w:b/>
      <w:bCs/>
      <w:smallCaps/>
      <w:color w:val="4F81BD" w:themeColor="accent1"/>
      <w:spacing w:val="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411"/>
    <w:rPr>
      <w:rFonts w:eastAsiaTheme="minorEastAsia" w:cs="Times New Roman"/>
      <w:b/>
      <w:bCs/>
      <w:caps/>
      <w:spacing w:val="15"/>
      <w:sz w:val="40"/>
      <w:lang w:bidi="en-US"/>
    </w:rPr>
  </w:style>
  <w:style w:type="character" w:customStyle="1" w:styleId="Heading2Char">
    <w:name w:val="Heading 2 Char"/>
    <w:basedOn w:val="DefaultParagraphFont"/>
    <w:link w:val="Heading2"/>
    <w:uiPriority w:val="9"/>
    <w:rsid w:val="00141411"/>
    <w:rPr>
      <w:rFonts w:ascii="Calibri" w:eastAsiaTheme="majorEastAsia" w:hAnsi="Calibri" w:cstheme="majorBidi"/>
      <w:b/>
      <w:bCs/>
      <w:smallCaps/>
      <w:color w:val="000000" w:themeColor="text1"/>
      <w:spacing w:val="4"/>
      <w:sz w:val="32"/>
      <w:szCs w:val="26"/>
    </w:rPr>
  </w:style>
  <w:style w:type="character" w:customStyle="1" w:styleId="Heading3Char">
    <w:name w:val="Heading 3 Char"/>
    <w:basedOn w:val="DefaultParagraphFont"/>
    <w:link w:val="Heading3"/>
    <w:uiPriority w:val="9"/>
    <w:rsid w:val="00141411"/>
    <w:rPr>
      <w:rFonts w:ascii="Calibri" w:eastAsiaTheme="majorEastAsia" w:hAnsi="Calibri" w:cstheme="majorBidi"/>
      <w:b/>
      <w:bCs/>
      <w:smallCaps/>
      <w:color w:val="4F81BD" w:themeColor="accent1"/>
      <w:spacing w:val="8"/>
    </w:rPr>
  </w:style>
  <w:style w:type="paragraph" w:styleId="FootnoteText">
    <w:name w:val="footnote text"/>
    <w:basedOn w:val="Normal"/>
    <w:link w:val="FootnoteTextChar"/>
    <w:uiPriority w:val="99"/>
    <w:semiHidden/>
    <w:unhideWhenUsed/>
    <w:rsid w:val="001414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1411"/>
    <w:rPr>
      <w:spacing w:val="4"/>
      <w:sz w:val="20"/>
      <w:szCs w:val="20"/>
    </w:rPr>
  </w:style>
  <w:style w:type="character" w:customStyle="1" w:styleId="ListParagraphChar">
    <w:name w:val="List Paragraph Char"/>
    <w:basedOn w:val="DefaultParagraphFont"/>
    <w:link w:val="ListParagraph"/>
    <w:uiPriority w:val="34"/>
    <w:locked/>
    <w:rsid w:val="00141411"/>
    <w:rPr>
      <w:spacing w:val="4"/>
    </w:rPr>
  </w:style>
  <w:style w:type="paragraph" w:styleId="ListParagraph">
    <w:name w:val="List Paragraph"/>
    <w:basedOn w:val="Normal"/>
    <w:link w:val="ListParagraphChar"/>
    <w:uiPriority w:val="34"/>
    <w:qFormat/>
    <w:rsid w:val="00141411"/>
    <w:pPr>
      <w:numPr>
        <w:numId w:val="1"/>
      </w:numPr>
      <w:contextualSpacing/>
    </w:pPr>
  </w:style>
  <w:style w:type="character" w:styleId="FootnoteReference">
    <w:name w:val="footnote reference"/>
    <w:basedOn w:val="DefaultParagraphFont"/>
    <w:uiPriority w:val="99"/>
    <w:semiHidden/>
    <w:unhideWhenUsed/>
    <w:rsid w:val="00141411"/>
    <w:rPr>
      <w:vertAlign w:val="superscript"/>
    </w:rPr>
  </w:style>
  <w:style w:type="table" w:styleId="TableGrid">
    <w:name w:val="Table Grid"/>
    <w:basedOn w:val="TableNormal"/>
    <w:rsid w:val="001414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1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411"/>
    <w:rPr>
      <w:rFonts w:ascii="Tahoma" w:hAnsi="Tahoma" w:cs="Tahoma"/>
      <w:spacing w:val="4"/>
      <w:sz w:val="16"/>
      <w:szCs w:val="16"/>
    </w:rPr>
  </w:style>
  <w:style w:type="paragraph" w:styleId="Header">
    <w:name w:val="header"/>
    <w:basedOn w:val="Normal"/>
    <w:link w:val="HeaderChar"/>
    <w:uiPriority w:val="99"/>
    <w:unhideWhenUsed/>
    <w:rsid w:val="00141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411"/>
    <w:rPr>
      <w:spacing w:val="4"/>
    </w:rPr>
  </w:style>
  <w:style w:type="paragraph" w:styleId="Footer">
    <w:name w:val="footer"/>
    <w:basedOn w:val="Normal"/>
    <w:link w:val="FooterChar"/>
    <w:uiPriority w:val="99"/>
    <w:unhideWhenUsed/>
    <w:rsid w:val="00141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411"/>
    <w:rPr>
      <w:spacing w:val="4"/>
    </w:rPr>
  </w:style>
  <w:style w:type="character" w:customStyle="1" w:styleId="HeaderChar1">
    <w:name w:val="Header Char1"/>
    <w:basedOn w:val="DefaultParagraphFont"/>
    <w:uiPriority w:val="99"/>
    <w:semiHidden/>
    <w:locked/>
    <w:rsid w:val="00141411"/>
    <w:rPr>
      <w:rFonts w:ascii="Arial" w:hAnsi="Arial" w:cs="Times New Roman"/>
      <w:kern w:val="1"/>
      <w:sz w:val="24"/>
      <w:szCs w:val="24"/>
      <w:lang w:eastAsia="ar-SA" w:bidi="ar-SA"/>
    </w:rPr>
  </w:style>
  <w:style w:type="paragraph" w:styleId="Subtitle">
    <w:name w:val="Subtitle"/>
    <w:basedOn w:val="Normal"/>
    <w:next w:val="Normal"/>
    <w:link w:val="SubtitleChar"/>
    <w:uiPriority w:val="11"/>
    <w:qFormat/>
    <w:rsid w:val="00141411"/>
    <w:pPr>
      <w:numPr>
        <w:ilvl w:val="1"/>
      </w:numPr>
    </w:pPr>
    <w:rPr>
      <w:rFonts w:ascii="Calibri" w:eastAsiaTheme="majorEastAsia" w:hAnsi="Calibri" w:cstheme="majorBidi"/>
      <w:b/>
      <w:iCs/>
      <w:color w:val="244061" w:themeColor="accent1" w:themeShade="80"/>
      <w:spacing w:val="6"/>
      <w:szCs w:val="24"/>
    </w:rPr>
  </w:style>
  <w:style w:type="character" w:customStyle="1" w:styleId="SubtitleChar">
    <w:name w:val="Subtitle Char"/>
    <w:basedOn w:val="DefaultParagraphFont"/>
    <w:link w:val="Subtitle"/>
    <w:uiPriority w:val="11"/>
    <w:rsid w:val="00141411"/>
    <w:rPr>
      <w:rFonts w:ascii="Calibri" w:eastAsiaTheme="majorEastAsia" w:hAnsi="Calibri" w:cstheme="majorBidi"/>
      <w:b/>
      <w:iCs/>
      <w:color w:val="244061" w:themeColor="accent1" w:themeShade="80"/>
      <w:spacing w:val="6"/>
      <w:szCs w:val="24"/>
    </w:rPr>
  </w:style>
  <w:style w:type="paragraph" w:styleId="TOCHeading">
    <w:name w:val="TOC Heading"/>
    <w:basedOn w:val="Heading1"/>
    <w:next w:val="Normal"/>
    <w:uiPriority w:val="39"/>
    <w:semiHidden/>
    <w:unhideWhenUsed/>
    <w:qFormat/>
    <w:rsid w:val="00141411"/>
    <w:pPr>
      <w:keepNext/>
      <w:keepLines/>
      <w:pageBreakBefore w:val="0"/>
      <w:spacing w:before="480" w:after="0" w:line="276" w:lineRule="auto"/>
      <w:outlineLvl w:val="9"/>
    </w:pPr>
    <w:rPr>
      <w:rFonts w:asciiTheme="majorHAnsi" w:eastAsiaTheme="majorEastAsia" w:hAnsiTheme="majorHAnsi" w:cstheme="majorBidi"/>
      <w:caps w:val="0"/>
      <w:color w:val="365F91" w:themeColor="accent1" w:themeShade="BF"/>
      <w:spacing w:val="0"/>
      <w:sz w:val="28"/>
      <w:szCs w:val="28"/>
      <w:lang w:eastAsia="ja-JP" w:bidi="ar-SA"/>
    </w:rPr>
  </w:style>
  <w:style w:type="paragraph" w:styleId="TOC1">
    <w:name w:val="toc 1"/>
    <w:basedOn w:val="Normal"/>
    <w:next w:val="Normal"/>
    <w:autoRedefine/>
    <w:uiPriority w:val="39"/>
    <w:unhideWhenUsed/>
    <w:rsid w:val="00141411"/>
    <w:pPr>
      <w:spacing w:after="100"/>
    </w:pPr>
  </w:style>
  <w:style w:type="paragraph" w:styleId="TOC2">
    <w:name w:val="toc 2"/>
    <w:basedOn w:val="Normal"/>
    <w:next w:val="Normal"/>
    <w:autoRedefine/>
    <w:uiPriority w:val="39"/>
    <w:unhideWhenUsed/>
    <w:rsid w:val="00141411"/>
    <w:pPr>
      <w:spacing w:after="100"/>
      <w:ind w:left="240"/>
    </w:pPr>
  </w:style>
  <w:style w:type="paragraph" w:styleId="TOC3">
    <w:name w:val="toc 3"/>
    <w:basedOn w:val="Normal"/>
    <w:next w:val="Normal"/>
    <w:autoRedefine/>
    <w:uiPriority w:val="39"/>
    <w:unhideWhenUsed/>
    <w:rsid w:val="00141411"/>
    <w:pPr>
      <w:spacing w:after="100"/>
      <w:ind w:left="480"/>
    </w:pPr>
  </w:style>
  <w:style w:type="character" w:styleId="Hyperlink">
    <w:name w:val="Hyperlink"/>
    <w:basedOn w:val="DefaultParagraphFont"/>
    <w:uiPriority w:val="99"/>
    <w:unhideWhenUsed/>
    <w:rsid w:val="00141411"/>
    <w:rPr>
      <w:color w:val="0000FF" w:themeColor="hyperlink"/>
      <w:u w:val="single"/>
    </w:rPr>
  </w:style>
  <w:style w:type="paragraph" w:styleId="NoSpacing">
    <w:name w:val="No Spacing"/>
    <w:uiPriority w:val="1"/>
    <w:qFormat/>
    <w:rsid w:val="00141411"/>
    <w:pPr>
      <w:spacing w:after="0" w:line="240" w:lineRule="auto"/>
    </w:pPr>
    <w:rPr>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2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Pages>
  <Words>3696</Words>
  <Characters>21069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Holly</cp:lastModifiedBy>
  <cp:revision>27</cp:revision>
  <cp:lastPrinted>2017-04-03T16:42:00Z</cp:lastPrinted>
  <dcterms:created xsi:type="dcterms:W3CDTF">2016-07-25T16:56:00Z</dcterms:created>
  <dcterms:modified xsi:type="dcterms:W3CDTF">2017-04-03T16:43:00Z</dcterms:modified>
</cp:coreProperties>
</file>